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EF44E" w14:textId="77777777" w:rsidR="00E23C6D" w:rsidRPr="00F341F2" w:rsidRDefault="00BC3882" w:rsidP="00F341F2">
      <w:pPr>
        <w:keepNext/>
        <w:bidi/>
        <w:spacing w:before="80" w:after="280"/>
        <w:jc w:val="center"/>
        <w:rPr>
          <w:rFonts w:ascii="Times New Roman" w:hAnsi="Times New Roman" w:cs="Traditional Arabic"/>
          <w:bCs/>
          <w:color w:val="000000" w:themeColor="text1"/>
          <w:sz w:val="36"/>
          <w:szCs w:val="36"/>
        </w:rPr>
      </w:pPr>
      <w:r w:rsidRPr="00F341F2">
        <w:rPr>
          <w:rFonts w:ascii="Times New Roman" w:hAnsi="Times New Roman" w:cs="Traditional Arabic"/>
          <w:bCs/>
          <w:color w:val="000000" w:themeColor="text1"/>
          <w:sz w:val="36"/>
          <w:szCs w:val="36"/>
          <w:rtl/>
          <w:lang w:val="ar-SA"/>
        </w:rPr>
        <w:t xml:space="preserve">[عنوان البحث الكامل: </w:t>
      </w:r>
      <w:commentRangeStart w:id="0"/>
      <w:r w:rsidRPr="00F341F2">
        <w:rPr>
          <w:rFonts w:ascii="Times New Roman" w:hAnsi="Times New Roman" w:cs="Traditional Arabic"/>
          <w:bCs/>
          <w:color w:val="000000" w:themeColor="text1"/>
          <w:sz w:val="36"/>
          <w:szCs w:val="36"/>
          <w:rtl/>
          <w:lang w:val="ar-SA"/>
        </w:rPr>
        <w:t>واضح</w:t>
      </w:r>
      <w:commentRangeEnd w:id="0"/>
      <w:r w:rsidR="00401F35" w:rsidRPr="00F341F2">
        <w:rPr>
          <w:rStyle w:val="CommentReference"/>
          <w:rFonts w:ascii="Times New Roman" w:hAnsi="Times New Roman" w:cs="Traditional Arabic"/>
          <w:bCs/>
          <w:color w:val="000000" w:themeColor="text1"/>
          <w:sz w:val="36"/>
          <w:szCs w:val="36"/>
          <w:rtl/>
          <w:lang w:val="ar-SA"/>
        </w:rPr>
        <w:commentReference w:id="0"/>
      </w:r>
      <w:r w:rsidRPr="00F341F2">
        <w:rPr>
          <w:rFonts w:ascii="Times New Roman" w:hAnsi="Times New Roman" w:cs="Traditional Arabic"/>
          <w:bCs/>
          <w:color w:val="000000" w:themeColor="text1"/>
          <w:sz w:val="36"/>
          <w:szCs w:val="36"/>
          <w:rtl/>
          <w:lang w:val="ar-SA"/>
        </w:rPr>
        <w:t>، محدد وموجز]</w:t>
      </w:r>
    </w:p>
    <w:p w14:paraId="781F4ADF" w14:textId="30F4E057" w:rsidR="00E23C6D" w:rsidRPr="00F341F2" w:rsidRDefault="00BC3882" w:rsidP="00F341F2">
      <w:pPr>
        <w:keepNext/>
        <w:bidi/>
        <w:spacing w:after="180"/>
        <w:jc w:val="center"/>
        <w:rPr>
          <w:rFonts w:ascii="Times New Roman" w:hAnsi="Times New Roman" w:cs="Traditional Arabic"/>
          <w:color w:val="000000" w:themeColor="text1"/>
          <w:sz w:val="28"/>
          <w:szCs w:val="28"/>
        </w:rPr>
      </w:pPr>
      <w:commentRangeStart w:id="1"/>
      <w:r w:rsidRPr="00F341F2">
        <w:rPr>
          <w:rFonts w:ascii="Times New Roman" w:hAnsi="Times New Roman" w:cs="Traditional Arabic"/>
          <w:color w:val="000000" w:themeColor="text1"/>
          <w:sz w:val="28"/>
          <w:szCs w:val="28"/>
          <w:rtl/>
          <w:lang w:val="ar-SA"/>
        </w:rPr>
        <w:t>[اسم الباحث الأول]</w:t>
      </w:r>
      <w:r w:rsidRPr="00F341F2">
        <w:rPr>
          <w:rFonts w:ascii="Times New Roman" w:hAnsi="Times New Roman" w:cs="Traditional Arabic"/>
          <w:color w:val="000000" w:themeColor="text1"/>
          <w:sz w:val="28"/>
          <w:szCs w:val="28"/>
          <w:vertAlign w:val="superscript"/>
          <w:rtl/>
          <w:lang w:val="ar-SA"/>
        </w:rPr>
        <w:t>١</w:t>
      </w:r>
      <w:r w:rsidRPr="00F341F2">
        <w:rPr>
          <w:rFonts w:ascii="Times New Roman" w:hAnsi="Times New Roman" w:cs="Traditional Arabic"/>
          <w:color w:val="000000" w:themeColor="text1"/>
          <w:sz w:val="28"/>
          <w:szCs w:val="28"/>
          <w:rtl/>
          <w:lang w:val="ar-SA"/>
        </w:rPr>
        <w:t>*، [اسم الباحث الثاني]</w:t>
      </w:r>
      <w:r w:rsidR="00401F35" w:rsidRPr="00F341F2">
        <w:rPr>
          <w:rFonts w:ascii="Times New Roman" w:hAnsi="Times New Roman" w:cs="Traditional Arabic" w:hint="cs"/>
          <w:color w:val="000000" w:themeColor="text1"/>
          <w:sz w:val="28"/>
          <w:szCs w:val="28"/>
          <w:vertAlign w:val="superscript"/>
          <w:rtl/>
          <w:lang w:val="ar-SA"/>
        </w:rPr>
        <w:t>2</w:t>
      </w:r>
      <w:r w:rsidRPr="00F341F2">
        <w:rPr>
          <w:rFonts w:ascii="Times New Roman" w:hAnsi="Times New Roman" w:cs="Traditional Arabic"/>
          <w:color w:val="000000" w:themeColor="text1"/>
          <w:sz w:val="28"/>
          <w:szCs w:val="28"/>
          <w:rtl/>
          <w:lang w:val="ar-SA"/>
        </w:rPr>
        <w:t>، [اسم الباحث الثالث]</w:t>
      </w:r>
      <w:r w:rsidRPr="00F341F2">
        <w:rPr>
          <w:rFonts w:ascii="Times New Roman" w:hAnsi="Times New Roman" w:cs="Traditional Arabic"/>
          <w:color w:val="000000" w:themeColor="text1"/>
          <w:sz w:val="28"/>
          <w:szCs w:val="28"/>
          <w:vertAlign w:val="superscript"/>
          <w:rtl/>
          <w:lang w:val="ar-SA"/>
        </w:rPr>
        <w:t>٢</w:t>
      </w:r>
      <w:commentRangeEnd w:id="1"/>
      <w:r w:rsidR="00401F35" w:rsidRPr="00F341F2">
        <w:rPr>
          <w:rStyle w:val="CommentReference"/>
          <w:rFonts w:ascii="Times New Roman" w:hAnsi="Times New Roman" w:cs="Traditional Arabic"/>
          <w:color w:val="000000" w:themeColor="text1"/>
          <w:sz w:val="28"/>
          <w:szCs w:val="28"/>
        </w:rPr>
        <w:commentReference w:id="1"/>
      </w:r>
    </w:p>
    <w:p w14:paraId="6388347C" w14:textId="264D487A" w:rsidR="00E23C6D" w:rsidRPr="00F341F2" w:rsidRDefault="00BC3882" w:rsidP="00F341F2">
      <w:pPr>
        <w:keepNext/>
        <w:bidi/>
        <w:spacing w:after="160"/>
        <w:jc w:val="center"/>
        <w:rPr>
          <w:rFonts w:ascii="Times New Roman" w:hAnsi="Times New Roman" w:cs="Traditional Arabic"/>
          <w:color w:val="000000" w:themeColor="text1"/>
          <w:sz w:val="18"/>
          <w:szCs w:val="20"/>
        </w:rPr>
      </w:pPr>
      <w:commentRangeStart w:id="2"/>
      <w:r w:rsidRPr="00F341F2">
        <w:rPr>
          <w:rFonts w:ascii="Times New Roman" w:hAnsi="Times New Roman" w:cs="Traditional Arabic"/>
          <w:i/>
          <w:color w:val="000000" w:themeColor="text1"/>
          <w:sz w:val="18"/>
          <w:szCs w:val="20"/>
          <w:vertAlign w:val="superscript"/>
          <w:rtl/>
          <w:lang w:val="ar-SA"/>
        </w:rPr>
        <w:t>١</w:t>
      </w:r>
      <w:r w:rsidR="00401F35" w:rsidRPr="00F341F2">
        <w:rPr>
          <w:rFonts w:ascii="Times New Roman" w:hAnsi="Times New Roman" w:cs="Traditional Arabic" w:hint="cs"/>
          <w:i/>
          <w:color w:val="000000" w:themeColor="text1"/>
          <w:sz w:val="18"/>
          <w:szCs w:val="20"/>
          <w:rtl/>
          <w:lang w:val="ar-SA"/>
        </w:rPr>
        <w:t xml:space="preserve"> </w:t>
      </w:r>
      <w:r w:rsidRPr="00F341F2">
        <w:rPr>
          <w:rFonts w:ascii="Times New Roman" w:hAnsi="Times New Roman" w:cs="Traditional Arabic"/>
          <w:i/>
          <w:color w:val="000000" w:themeColor="text1"/>
          <w:sz w:val="18"/>
          <w:szCs w:val="20"/>
          <w:rtl/>
          <w:lang w:val="ar-SA"/>
        </w:rPr>
        <w:t>القسم أو الوحدة، المؤسسة، المدينة، الدولة</w:t>
      </w:r>
      <w:r w:rsidRPr="00F341F2">
        <w:rPr>
          <w:rFonts w:ascii="Times New Roman" w:hAnsi="Times New Roman" w:cs="Traditional Arabic"/>
          <w:i/>
          <w:color w:val="000000" w:themeColor="text1"/>
          <w:sz w:val="18"/>
          <w:szCs w:val="20"/>
          <w:rtl/>
          <w:lang w:val="ar-SA"/>
        </w:rPr>
        <w:br/>
      </w:r>
      <w:r w:rsidRPr="00F341F2">
        <w:rPr>
          <w:rFonts w:ascii="Times New Roman" w:hAnsi="Times New Roman" w:cs="Traditional Arabic"/>
          <w:i/>
          <w:color w:val="000000" w:themeColor="text1"/>
          <w:sz w:val="18"/>
          <w:szCs w:val="20"/>
          <w:vertAlign w:val="superscript"/>
          <w:rtl/>
          <w:lang w:val="ar-SA"/>
        </w:rPr>
        <w:t>٢</w:t>
      </w:r>
      <w:r w:rsidRPr="00F341F2">
        <w:rPr>
          <w:rFonts w:ascii="Times New Roman" w:hAnsi="Times New Roman" w:cs="Traditional Arabic"/>
          <w:i/>
          <w:color w:val="000000" w:themeColor="text1"/>
          <w:sz w:val="18"/>
          <w:szCs w:val="20"/>
          <w:rtl/>
          <w:lang w:val="ar-SA"/>
        </w:rPr>
        <w:t>القسم أو الوحدة، المؤسسة، المدينة، الدولة</w:t>
      </w:r>
      <w:commentRangeEnd w:id="2"/>
      <w:r w:rsidR="00401F35" w:rsidRPr="00F341F2">
        <w:rPr>
          <w:rStyle w:val="CommentReference"/>
          <w:rFonts w:ascii="Times New Roman" w:hAnsi="Times New Roman" w:cs="Traditional Arabic"/>
          <w:color w:val="000000" w:themeColor="text1"/>
          <w:sz w:val="18"/>
          <w:szCs w:val="20"/>
        </w:rPr>
        <w:commentReference w:id="2"/>
      </w:r>
    </w:p>
    <w:p w14:paraId="7B527367" w14:textId="77777777" w:rsidR="00E23C6D" w:rsidRPr="007C0D34" w:rsidRDefault="00BC3882" w:rsidP="00F341F2">
      <w:pPr>
        <w:bidi/>
        <w:spacing w:after="160"/>
        <w:jc w:val="center"/>
        <w:rPr>
          <w:rFonts w:ascii="Times New Roman" w:hAnsi="Times New Roman" w:cs="Traditional Arabic"/>
          <w:color w:val="000000" w:themeColor="text1"/>
          <w:sz w:val="20"/>
        </w:rPr>
      </w:pPr>
      <w:r w:rsidRPr="007C0D34">
        <w:rPr>
          <w:rFonts w:ascii="Times New Roman" w:hAnsi="Times New Roman" w:cs="Traditional Arabic"/>
          <w:color w:val="000000" w:themeColor="text1"/>
          <w:sz w:val="20"/>
          <w:rtl/>
          <w:lang w:val="ar-SA"/>
        </w:rPr>
        <w:t xml:space="preserve">*البريد الإلكتروني للباحث المراسل: </w:t>
      </w:r>
      <w:r w:rsidRPr="007C0D34">
        <w:rPr>
          <w:rFonts w:ascii="Times New Roman" w:hAnsi="Times New Roman" w:cs="Traditional Arabic"/>
          <w:i/>
          <w:iCs/>
          <w:color w:val="000000" w:themeColor="text1"/>
          <w:sz w:val="20"/>
        </w:rPr>
        <w:t>[</w:t>
      </w:r>
      <w:commentRangeStart w:id="3"/>
      <w:r w:rsidRPr="007C0D34">
        <w:rPr>
          <w:rFonts w:ascii="Times New Roman" w:hAnsi="Times New Roman" w:cs="Traditional Arabic"/>
          <w:i/>
          <w:iCs/>
          <w:color w:val="000000" w:themeColor="text1"/>
          <w:sz w:val="20"/>
        </w:rPr>
        <w:t>name@institution.edu</w:t>
      </w:r>
      <w:commentRangeEnd w:id="3"/>
      <w:r w:rsidR="004C0814" w:rsidRPr="007C0D34">
        <w:rPr>
          <w:rStyle w:val="CommentReference"/>
          <w:rFonts w:ascii="Times New Roman" w:hAnsi="Times New Roman" w:cs="Traditional Arabic"/>
          <w:i/>
          <w:iCs/>
          <w:color w:val="000000" w:themeColor="text1"/>
          <w:sz w:val="20"/>
          <w:szCs w:val="22"/>
        </w:rPr>
        <w:commentReference w:id="3"/>
      </w:r>
      <w:r w:rsidRPr="007C0D34">
        <w:rPr>
          <w:rFonts w:ascii="Times New Roman" w:hAnsi="Times New Roman" w:cs="Traditional Arabic"/>
          <w:i/>
          <w:iCs/>
          <w:color w:val="000000" w:themeColor="text1"/>
          <w:sz w:val="20"/>
        </w:rPr>
        <w:t>]</w:t>
      </w:r>
    </w:p>
    <w:p w14:paraId="25222803" w14:textId="416B98BC" w:rsidR="00E23C6D" w:rsidRPr="00401F35" w:rsidRDefault="00BC3882" w:rsidP="00F341F2">
      <w:pPr>
        <w:bidi/>
        <w:spacing w:after="180"/>
        <w:jc w:val="center"/>
        <w:rPr>
          <w:rFonts w:ascii="Times New Roman" w:hAnsi="Times New Roman" w:cs="Traditional Arabic"/>
          <w:sz w:val="20"/>
        </w:rPr>
      </w:pPr>
      <w:r w:rsidRPr="00401F35">
        <w:rPr>
          <w:rFonts w:ascii="Times New Roman" w:hAnsi="Times New Roman" w:cs="Traditional Arabic"/>
          <w:i/>
          <w:color w:val="7F1D73"/>
          <w:sz w:val="20"/>
          <w:rtl/>
          <w:lang w:val="ar-SA"/>
        </w:rPr>
        <w:t xml:space="preserve">احذف جميع الإرشادات الموضوعة بين المعقوفين قبل التسليم. </w:t>
      </w:r>
      <w:r w:rsidR="007C0D34">
        <w:rPr>
          <w:rFonts w:ascii="Times New Roman" w:hAnsi="Times New Roman" w:cs="Traditional Arabic" w:hint="cs"/>
          <w:i/>
          <w:color w:val="7F1D73"/>
          <w:sz w:val="20"/>
          <w:rtl/>
          <w:lang w:val="ar-SA"/>
        </w:rPr>
        <w:t>ي</w:t>
      </w:r>
      <w:r w:rsidR="004C0814">
        <w:rPr>
          <w:rFonts w:ascii="Times New Roman" w:hAnsi="Times New Roman" w:cs="Traditional Arabic" w:hint="cs"/>
          <w:i/>
          <w:color w:val="7F1D73"/>
          <w:sz w:val="20"/>
          <w:rtl/>
          <w:lang w:val="ar-SA"/>
        </w:rPr>
        <w:t>تراوح 6-10 صفحات ضمن صفحات المراجع</w:t>
      </w:r>
    </w:p>
    <w:p w14:paraId="420E933A" w14:textId="77777777" w:rsidR="004C0814" w:rsidRPr="004C0814" w:rsidRDefault="00BC3882" w:rsidP="004C0814">
      <w:pPr>
        <w:bidi/>
        <w:spacing w:after="140"/>
        <w:jc w:val="center"/>
        <w:rPr>
          <w:rFonts w:ascii="Times New Roman" w:hAnsi="Times New Roman" w:cs="Traditional Arabic" w:hint="cs"/>
          <w:bCs/>
          <w:sz w:val="32"/>
          <w:szCs w:val="32"/>
          <w:rtl/>
          <w:lang w:val="ar-SA"/>
        </w:rPr>
      </w:pPr>
      <w:commentRangeStart w:id="4"/>
      <w:r w:rsidRPr="004C0814">
        <w:rPr>
          <w:rFonts w:ascii="Times New Roman" w:hAnsi="Times New Roman" w:cs="Traditional Arabic"/>
          <w:bCs/>
          <w:sz w:val="32"/>
          <w:szCs w:val="32"/>
          <w:rtl/>
          <w:lang w:val="ar-SA"/>
        </w:rPr>
        <w:t>الملخص</w:t>
      </w:r>
      <w:commentRangeEnd w:id="4"/>
      <w:r w:rsidR="004C0814" w:rsidRPr="004C0814">
        <w:rPr>
          <w:rStyle w:val="CommentReference"/>
          <w:rFonts w:ascii="Times New Roman" w:hAnsi="Times New Roman" w:cs="Traditional Arabic" w:hint="cs"/>
          <w:bCs/>
          <w:sz w:val="32"/>
          <w:szCs w:val="32"/>
          <w:rtl/>
          <w:lang w:val="ar-SA"/>
        </w:rPr>
        <w:commentReference w:id="4"/>
      </w:r>
    </w:p>
    <w:p w14:paraId="71F7DFE1" w14:textId="77777777" w:rsidR="00422BA5" w:rsidRDefault="00422BA5" w:rsidP="00422BA5">
      <w:pPr>
        <w:bidi/>
        <w:spacing w:after="140"/>
        <w:jc w:val="both"/>
        <w:rPr>
          <w:rFonts w:ascii="Times New Roman" w:hAnsi="Times New Roman" w:cs="Traditional Arabic"/>
          <w:i/>
          <w:color w:val="000000" w:themeColor="text1"/>
          <w:sz w:val="28"/>
          <w:szCs w:val="28"/>
          <w:rtl/>
          <w:lang w:val="ar-SA"/>
        </w:rPr>
      </w:pPr>
      <w:commentRangeStart w:id="5"/>
      <w:r w:rsidRPr="00422BA5">
        <w:rPr>
          <w:rFonts w:ascii="Times New Roman" w:hAnsi="Times New Roman" w:cs="Traditional Arabic"/>
          <w:b/>
          <w:color w:val="000000" w:themeColor="text1"/>
          <w:sz w:val="28"/>
          <w:szCs w:val="28"/>
          <w:rtl/>
        </w:rPr>
        <w:t>عبارة تمهيدية عن خلفية الموضوع ومشكلة الدراسة]. وبناءً على ذلك، تهدف هذه الدراسة إلى [الهدف الرئيسي للدراسة</w:t>
      </w:r>
      <w:commentRangeEnd w:id="5"/>
      <w:r w:rsidRPr="00422BA5">
        <w:rPr>
          <w:rStyle w:val="CommentReference"/>
          <w:rFonts w:ascii="Times New Roman" w:hAnsi="Times New Roman" w:cs="Traditional Arabic"/>
          <w:b/>
          <w:color w:val="000000" w:themeColor="text1"/>
          <w:sz w:val="28"/>
          <w:szCs w:val="28"/>
          <w:rtl/>
        </w:rPr>
        <w:commentReference w:id="5"/>
      </w:r>
      <w:r w:rsidRPr="00422BA5">
        <w:rPr>
          <w:rFonts w:ascii="Times New Roman" w:hAnsi="Times New Roman" w:cs="Traditional Arabic"/>
          <w:b/>
          <w:color w:val="000000" w:themeColor="text1"/>
          <w:sz w:val="28"/>
          <w:szCs w:val="28"/>
          <w:rtl/>
        </w:rPr>
        <w:t>]. اعتمدت الدراسة على المنهج [الكمي / الكيفي / المزيج]، حيث تم جمع البيانات من [العينة / المشاركين / المصادر] باستخدام [أداة الدراسة: الاستبانة / المقابلة / تحليل الوثائق]. تم تحليل البيانات باستخدام [التحليل الإحصائي / التحليل الموضوعي]. وأظهرت النتائج أن [النتيجة الرئيسية الأولى]، بالإضافة إلى [النتيجة الرئيسية الثانية]. وفي الختام، تقدم الدراسة مجموعة من التوصيات لأصحاب القرار و[الفئة المستهدفة] لتعزيز المجال المعني</w:t>
      </w:r>
      <w:r>
        <w:rPr>
          <w:rFonts w:ascii="Times New Roman" w:hAnsi="Times New Roman" w:cs="Traditional Arabic"/>
          <w:b/>
          <w:color w:val="000000" w:themeColor="text1"/>
          <w:sz w:val="28"/>
          <w:szCs w:val="28"/>
        </w:rPr>
        <w:t>.</w:t>
      </w:r>
    </w:p>
    <w:p w14:paraId="16FE8C49" w14:textId="6899DE73" w:rsidR="00422BA5" w:rsidRPr="00422BA5" w:rsidRDefault="00422BA5" w:rsidP="00422BA5">
      <w:pPr>
        <w:bidi/>
        <w:spacing w:after="140"/>
        <w:jc w:val="both"/>
        <w:rPr>
          <w:rFonts w:ascii="Times New Roman" w:hAnsi="Times New Roman" w:cs="Traditional Arabic"/>
          <w:b/>
          <w:color w:val="000000" w:themeColor="text1"/>
          <w:sz w:val="28"/>
          <w:szCs w:val="28"/>
          <w:rtl/>
        </w:rPr>
      </w:pPr>
      <w:r w:rsidRPr="00422BA5">
        <w:rPr>
          <w:rFonts w:ascii="Times New Roman" w:hAnsi="Times New Roman" w:cs="Traditional Arabic"/>
          <w:i/>
          <w:color w:val="000000" w:themeColor="text1"/>
          <w:sz w:val="28"/>
          <w:szCs w:val="28"/>
          <w:rtl/>
          <w:lang w:val="ar-SA"/>
        </w:rPr>
        <w:t xml:space="preserve"> </w:t>
      </w:r>
      <w:r w:rsidRPr="004C0814">
        <w:rPr>
          <w:rFonts w:ascii="Times New Roman" w:hAnsi="Times New Roman" w:cs="Traditional Arabic"/>
          <w:i/>
          <w:color w:val="000000" w:themeColor="text1"/>
          <w:sz w:val="28"/>
          <w:szCs w:val="28"/>
          <w:rtl/>
          <w:lang w:val="ar-SA"/>
        </w:rPr>
        <w:t>[اكتب فقرة واحدة مستقلة تتضمن خلفية المشكلة، وهدف الدراسة، والمنهج أو التصميم، والعينة أو مصادر البيانات، وأهم النتائج، والخلاصة أو الدلالة التطبيقية. تجنب الاستشهادات والاختصارات غير المعرّفة والجداول والأشكال في الملخص.]</w:t>
      </w:r>
    </w:p>
    <w:p w14:paraId="2052BC45" w14:textId="66721171" w:rsidR="00422BA5" w:rsidRDefault="00422BA5" w:rsidP="00422BA5">
      <w:pPr>
        <w:bidi/>
        <w:spacing w:after="140"/>
        <w:jc w:val="both"/>
        <w:rPr>
          <w:rFonts w:ascii="Times New Roman" w:hAnsi="Times New Roman" w:cs="Traditional Arabic"/>
          <w:b/>
          <w:color w:val="000000" w:themeColor="text1"/>
          <w:sz w:val="28"/>
          <w:szCs w:val="28"/>
        </w:rPr>
      </w:pPr>
      <w:r w:rsidRPr="00422BA5">
        <w:rPr>
          <w:rFonts w:ascii="Times New Roman" w:hAnsi="Times New Roman" w:cs="Traditional Arabic"/>
          <w:b/>
          <w:color w:val="000000" w:themeColor="text1"/>
          <w:sz w:val="28"/>
          <w:szCs w:val="28"/>
          <w:rtl/>
        </w:rPr>
        <w:t>الكلمات المفتاحية: [كلمة 1]، [كلمة 2]، [كلمة 3]، [كلمة 4] (من 3 إلى 5 كلمات).</w:t>
      </w:r>
    </w:p>
    <w:p w14:paraId="2A65BCA7" w14:textId="53DBDE12" w:rsidR="00E23C6D" w:rsidRPr="004C0814" w:rsidRDefault="00BC3882" w:rsidP="00422BA5">
      <w:pPr>
        <w:bidi/>
        <w:spacing w:after="140"/>
        <w:jc w:val="both"/>
        <w:rPr>
          <w:rFonts w:ascii="Times New Roman" w:hAnsi="Times New Roman" w:cs="Traditional Arabic" w:hint="cs"/>
          <w:color w:val="000000" w:themeColor="text1"/>
          <w:sz w:val="28"/>
          <w:szCs w:val="28"/>
        </w:rPr>
      </w:pPr>
      <w:r w:rsidRPr="004C0814">
        <w:rPr>
          <w:rFonts w:ascii="Times New Roman" w:hAnsi="Times New Roman" w:cs="Traditional Arabic"/>
          <w:b/>
          <w:color w:val="000000" w:themeColor="text1"/>
          <w:sz w:val="28"/>
          <w:szCs w:val="28"/>
          <w:rtl/>
          <w:lang w:val="ar-SA"/>
        </w:rPr>
        <w:t xml:space="preserve"> </w:t>
      </w:r>
    </w:p>
    <w:p w14:paraId="40706D2B" w14:textId="77777777" w:rsidR="00E23C6D" w:rsidRPr="00422BA5" w:rsidRDefault="00BC3882" w:rsidP="00422BA5">
      <w:pPr>
        <w:keepNext/>
        <w:bidi/>
        <w:spacing w:before="160" w:after="140"/>
        <w:jc w:val="center"/>
        <w:rPr>
          <w:rFonts w:ascii="Times New Roman" w:hAnsi="Times New Roman" w:cs="Traditional Arabic"/>
          <w:bCs/>
          <w:color w:val="000000" w:themeColor="text1"/>
          <w:sz w:val="32"/>
          <w:szCs w:val="32"/>
        </w:rPr>
      </w:pPr>
      <w:r w:rsidRPr="00422BA5">
        <w:rPr>
          <w:rFonts w:ascii="Times New Roman" w:hAnsi="Times New Roman" w:cs="Traditional Arabic"/>
          <w:bCs/>
          <w:color w:val="000000" w:themeColor="text1"/>
          <w:sz w:val="32"/>
          <w:szCs w:val="32"/>
          <w:rtl/>
          <w:lang w:val="ar-SA"/>
        </w:rPr>
        <w:t>المقدمة</w:t>
      </w:r>
    </w:p>
    <w:p w14:paraId="3418D28E" w14:textId="614E0B5A" w:rsidR="00E23C6D" w:rsidRPr="00422BA5" w:rsidRDefault="00BC3882" w:rsidP="004C0814">
      <w:pPr>
        <w:bidi/>
        <w:spacing w:after="140"/>
        <w:jc w:val="both"/>
        <w:rPr>
          <w:rFonts w:ascii="Times New Roman" w:hAnsi="Times New Roman" w:cs="Traditional Arabic"/>
          <w:color w:val="000000" w:themeColor="text1"/>
          <w:sz w:val="32"/>
          <w:szCs w:val="32"/>
        </w:rPr>
      </w:pPr>
      <w:commentRangeStart w:id="6"/>
      <w:r w:rsidRPr="00422BA5">
        <w:rPr>
          <w:rFonts w:ascii="Times New Roman" w:hAnsi="Times New Roman" w:cs="Traditional Arabic"/>
          <w:i/>
          <w:color w:val="000000" w:themeColor="text1"/>
          <w:sz w:val="32"/>
          <w:szCs w:val="32"/>
          <w:rtl/>
          <w:lang w:val="ar-SA"/>
        </w:rPr>
        <w:t xml:space="preserve">قدّم خلفية الموضوع وسياقه العلمي أو التربوي، وعرّف المصطلحات الأساسية، وبيّن أهمية المشكلة. استخدم </w:t>
      </w:r>
      <w:commentRangeEnd w:id="6"/>
      <w:r w:rsidR="00422BA5" w:rsidRPr="00422BA5">
        <w:rPr>
          <w:rStyle w:val="CommentReference"/>
          <w:rFonts w:ascii="Times New Roman" w:hAnsi="Times New Roman" w:cs="Traditional Arabic"/>
          <w:i/>
          <w:color w:val="000000" w:themeColor="text1"/>
          <w:sz w:val="32"/>
          <w:szCs w:val="32"/>
          <w:rtl/>
          <w:lang w:val="ar-SA"/>
        </w:rPr>
        <w:commentReference w:id="6"/>
      </w:r>
      <w:r w:rsidRPr="00422BA5">
        <w:rPr>
          <w:rFonts w:ascii="Times New Roman" w:hAnsi="Times New Roman" w:cs="Traditional Arabic"/>
          <w:i/>
          <w:color w:val="000000" w:themeColor="text1"/>
          <w:sz w:val="32"/>
          <w:szCs w:val="32"/>
          <w:rtl/>
          <w:lang w:val="ar-SA"/>
        </w:rPr>
        <w:t>أسلوب المؤلف–السنة وفق الإصدار السابع من APA، مثل: (اسم العائلة، 2024).]</w:t>
      </w:r>
    </w:p>
    <w:p w14:paraId="37525373" w14:textId="77777777" w:rsidR="00E23C6D" w:rsidRPr="00422BA5" w:rsidRDefault="00BC3882" w:rsidP="004C0814">
      <w:pPr>
        <w:bidi/>
        <w:spacing w:after="140"/>
        <w:jc w:val="both"/>
        <w:rPr>
          <w:rFonts w:ascii="Times New Roman" w:hAnsi="Times New Roman" w:cs="Traditional Arabic"/>
          <w:color w:val="000000" w:themeColor="text1"/>
          <w:sz w:val="32"/>
          <w:szCs w:val="32"/>
        </w:rPr>
      </w:pPr>
      <w:r w:rsidRPr="00422BA5">
        <w:rPr>
          <w:rFonts w:ascii="Times New Roman" w:hAnsi="Times New Roman" w:cs="Traditional Arabic"/>
          <w:i/>
          <w:color w:val="000000" w:themeColor="text1"/>
          <w:sz w:val="32"/>
          <w:szCs w:val="32"/>
          <w:rtl/>
          <w:lang w:val="ar-SA"/>
        </w:rPr>
        <w:lastRenderedPageBreak/>
        <w:t>[اشرح المشكلة البحثية والفئة أو البيئة المتأثرة بها، ثم بيّن ما هو معروف وما لا يزال بحاجة إلى دراسة. اربط الفقرات من العام إلى الخاص.]</w:t>
      </w:r>
    </w:p>
    <w:p w14:paraId="6C582FA7" w14:textId="77777777" w:rsidR="00E23C6D" w:rsidRPr="00422BA5" w:rsidRDefault="00BC3882" w:rsidP="004C0814">
      <w:pPr>
        <w:bidi/>
        <w:spacing w:after="140"/>
        <w:jc w:val="both"/>
        <w:rPr>
          <w:rFonts w:ascii="Times New Roman" w:hAnsi="Times New Roman" w:cs="Traditional Arabic"/>
          <w:color w:val="000000" w:themeColor="text1"/>
          <w:sz w:val="32"/>
          <w:szCs w:val="32"/>
        </w:rPr>
      </w:pPr>
      <w:r w:rsidRPr="00422BA5">
        <w:rPr>
          <w:rFonts w:ascii="Times New Roman" w:hAnsi="Times New Roman" w:cs="Traditional Arabic"/>
          <w:i/>
          <w:color w:val="000000" w:themeColor="text1"/>
          <w:sz w:val="32"/>
          <w:szCs w:val="32"/>
          <w:rtl/>
          <w:lang w:val="ar-SA"/>
        </w:rPr>
        <w:t>[حدّد الفجوة العلمية، وغرض الدراسة، ونطاقها، وإسهامها المتوقع. اختم المقدمة بتمهيد واضح للأهداف وأسئلة البحث.]</w:t>
      </w:r>
    </w:p>
    <w:p w14:paraId="48023C80" w14:textId="77777777" w:rsidR="00E23C6D" w:rsidRPr="0086306E" w:rsidRDefault="00BC3882" w:rsidP="0086306E">
      <w:pPr>
        <w:keepNext/>
        <w:bidi/>
        <w:spacing w:before="160" w:after="140"/>
        <w:jc w:val="center"/>
        <w:rPr>
          <w:rFonts w:ascii="Times New Roman" w:hAnsi="Times New Roman" w:cs="Traditional Arabic"/>
          <w:bCs/>
          <w:color w:val="000000" w:themeColor="text1"/>
          <w:sz w:val="32"/>
          <w:szCs w:val="32"/>
        </w:rPr>
      </w:pPr>
      <w:commentRangeStart w:id="7"/>
      <w:r w:rsidRPr="0086306E">
        <w:rPr>
          <w:rFonts w:ascii="Times New Roman" w:hAnsi="Times New Roman" w:cs="Traditional Arabic"/>
          <w:bCs/>
          <w:color w:val="000000" w:themeColor="text1"/>
          <w:sz w:val="32"/>
          <w:szCs w:val="32"/>
          <w:rtl/>
          <w:lang w:val="ar-SA"/>
        </w:rPr>
        <w:t>الدراسات السابقة</w:t>
      </w:r>
      <w:commentRangeEnd w:id="7"/>
      <w:r w:rsidR="0086306E" w:rsidRPr="0086306E">
        <w:rPr>
          <w:rStyle w:val="CommentReference"/>
          <w:rFonts w:ascii="Times New Roman" w:hAnsi="Times New Roman" w:cs="Traditional Arabic"/>
          <w:bCs/>
          <w:color w:val="000000" w:themeColor="text1"/>
          <w:sz w:val="32"/>
          <w:szCs w:val="32"/>
        </w:rPr>
        <w:commentReference w:id="7"/>
      </w:r>
    </w:p>
    <w:p w14:paraId="18D7E161" w14:textId="289C9A6A" w:rsidR="00E23C6D" w:rsidRPr="0086306E" w:rsidRDefault="00BC3882" w:rsidP="004C0814">
      <w:pPr>
        <w:bidi/>
        <w:spacing w:after="140"/>
        <w:jc w:val="both"/>
        <w:rPr>
          <w:rFonts w:ascii="Times New Roman" w:hAnsi="Times New Roman" w:cs="Traditional Arabic"/>
          <w:color w:val="000000" w:themeColor="text1"/>
          <w:sz w:val="28"/>
          <w:szCs w:val="28"/>
        </w:rPr>
      </w:pPr>
      <w:commentRangeStart w:id="8"/>
      <w:r w:rsidRPr="0086306E">
        <w:rPr>
          <w:rFonts w:ascii="Times New Roman" w:hAnsi="Times New Roman" w:cs="Traditional Arabic"/>
          <w:i/>
          <w:color w:val="000000" w:themeColor="text1"/>
          <w:sz w:val="28"/>
          <w:szCs w:val="28"/>
          <w:rtl/>
          <w:lang w:val="ar-SA"/>
        </w:rPr>
        <w:t xml:space="preserve">نظّم المراجعة وفق محاور أو مفاهيم، لا وفق قائمة منفصلة من الملخصات. قارن بين الأهداف والمناهج </w:t>
      </w:r>
      <w:commentRangeEnd w:id="8"/>
      <w:r w:rsidR="0086306E" w:rsidRPr="0086306E">
        <w:rPr>
          <w:rStyle w:val="CommentReference"/>
          <w:rFonts w:ascii="Times New Roman" w:hAnsi="Times New Roman" w:cs="Traditional Arabic"/>
          <w:i/>
          <w:color w:val="000000" w:themeColor="text1"/>
          <w:sz w:val="28"/>
          <w:szCs w:val="28"/>
          <w:rtl/>
          <w:lang w:val="ar-SA"/>
        </w:rPr>
        <w:commentReference w:id="8"/>
      </w:r>
      <w:r w:rsidRPr="0086306E">
        <w:rPr>
          <w:rFonts w:ascii="Times New Roman" w:hAnsi="Times New Roman" w:cs="Traditional Arabic"/>
          <w:i/>
          <w:color w:val="000000" w:themeColor="text1"/>
          <w:sz w:val="28"/>
          <w:szCs w:val="28"/>
          <w:rtl/>
          <w:lang w:val="ar-SA"/>
        </w:rPr>
        <w:t>والعينات والنتائج والحدود في الدراسات الأكثر صلة.]</w:t>
      </w:r>
    </w:p>
    <w:p w14:paraId="2CEE08C7" w14:textId="77777777" w:rsidR="00E23C6D" w:rsidRPr="0086306E" w:rsidRDefault="00BC3882" w:rsidP="004C0814">
      <w:pPr>
        <w:keepNext/>
        <w:bidi/>
        <w:spacing w:before="100" w:after="6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[المحور الأول في الأدبيات]</w:t>
      </w:r>
    </w:p>
    <w:p w14:paraId="42D37928" w14:textId="77777777" w:rsidR="00E23C6D" w:rsidRPr="0086306E" w:rsidRDefault="00BC3882" w:rsidP="004C0814">
      <w:pPr>
        <w:bidi/>
        <w:spacing w:after="14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[اعرض المفاهيم أو النظرية أو الإطار المرجعي المرتبط بالمحور، ثم ناقش نقاط الاتفاق والاختلاف بين المصادر.]</w:t>
      </w:r>
    </w:p>
    <w:p w14:paraId="45DBDC95" w14:textId="77777777" w:rsidR="00E23C6D" w:rsidRPr="0086306E" w:rsidRDefault="00BC3882" w:rsidP="004C0814">
      <w:pPr>
        <w:keepNext/>
        <w:bidi/>
        <w:spacing w:before="100" w:after="6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[المحور الثاني في الأدبيات]</w:t>
      </w:r>
    </w:p>
    <w:p w14:paraId="1EAA0CEF" w14:textId="77777777" w:rsidR="00E23C6D" w:rsidRPr="0086306E" w:rsidRDefault="00BC3882" w:rsidP="004C0814">
      <w:pPr>
        <w:bidi/>
        <w:spacing w:after="14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[بيّن كيف تطورت المعرفة في الموضوع، وما القيود المنهجية أو السياقية التي بقيت دون معالجة.]</w:t>
      </w:r>
    </w:p>
    <w:p w14:paraId="7CBEE744" w14:textId="77777777" w:rsidR="00E23C6D" w:rsidRPr="0086306E" w:rsidRDefault="00BC3882" w:rsidP="004C0814">
      <w:pPr>
        <w:keepNext/>
        <w:bidi/>
        <w:spacing w:before="100" w:after="6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[الفجوة البحثية والإطار المفاهيمي]</w:t>
      </w:r>
    </w:p>
    <w:p w14:paraId="42BB0F9E" w14:textId="77777777" w:rsidR="00E23C6D" w:rsidRPr="0086306E" w:rsidRDefault="00BC3882" w:rsidP="004C0814">
      <w:pPr>
        <w:bidi/>
        <w:spacing w:after="14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[لخّص الفجوة التي تعالجها الدراسة الحالية، واشرح العلاقة المتوقعة بين المفاهيم أو المتغيرات.]</w:t>
      </w:r>
    </w:p>
    <w:tbl>
      <w:tblPr>
        <w:bidiVisual/>
        <w:tblW w:w="0" w:type="auto"/>
        <w:jc w:val="center"/>
        <w:tblLook w:val="04A0" w:firstRow="1" w:lastRow="0" w:firstColumn="1" w:lastColumn="0" w:noHBand="0" w:noVBand="1"/>
      </w:tblPr>
      <w:tblGrid>
        <w:gridCol w:w="7901"/>
      </w:tblGrid>
      <w:tr w:rsidR="00E23C6D" w:rsidRPr="0086306E" w14:paraId="1356C7D6" w14:textId="77777777">
        <w:trPr>
          <w:jc w:val="center"/>
        </w:trPr>
        <w:tc>
          <w:tcPr>
            <w:tcW w:w="7901" w:type="dxa"/>
            <w:tcBorders>
              <w:top w:val="single" w:sz="6" w:space="0" w:color="666666"/>
              <w:left w:val="single" w:sz="6" w:space="0" w:color="666666"/>
              <w:bottom w:val="single" w:sz="6" w:space="0" w:color="666666"/>
              <w:right w:val="single" w:sz="6" w:space="0" w:color="666666"/>
            </w:tcBorders>
            <w:shd w:val="clear" w:color="auto" w:fill="F7F7F7"/>
            <w:tcMar>
              <w:top w:w="250" w:type="dxa"/>
              <w:left w:w="80" w:type="dxa"/>
              <w:bottom w:w="250" w:type="dxa"/>
              <w:right w:w="80" w:type="dxa"/>
            </w:tcMar>
            <w:vAlign w:val="center"/>
          </w:tcPr>
          <w:p w14:paraId="1D52FA3D" w14:textId="77777777" w:rsidR="00E23C6D" w:rsidRPr="0086306E" w:rsidRDefault="00BC3882" w:rsidP="0086306E">
            <w:pPr>
              <w:bidi/>
              <w:spacing w:after="0"/>
              <w:jc w:val="center"/>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[أدرج الإطار المفاهيمي أو نموذج الدراسة هنا]</w:t>
            </w:r>
          </w:p>
        </w:tc>
      </w:tr>
    </w:tbl>
    <w:p w14:paraId="033D0FC6" w14:textId="42603BED" w:rsidR="00E23C6D" w:rsidRPr="0086306E" w:rsidRDefault="00BC3882" w:rsidP="0086306E">
      <w:pPr>
        <w:bidi/>
        <w:spacing w:before="60" w:after="140"/>
        <w:jc w:val="center"/>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 xml:space="preserve">الشكل </w:t>
      </w:r>
      <w:r w:rsidRPr="0086306E">
        <w:rPr>
          <w:rFonts w:ascii="Times New Roman" w:hAnsi="Times New Roman" w:cs="Traditional Arabic"/>
          <w:b/>
          <w:color w:val="000000" w:themeColor="text1"/>
          <w:sz w:val="28"/>
          <w:szCs w:val="28"/>
          <w:rtl/>
          <w:lang w:val="ar-SA"/>
        </w:rPr>
        <w:t>1</w:t>
      </w:r>
      <w:r w:rsidR="0086306E" w:rsidRPr="0086306E">
        <w:rPr>
          <w:rFonts w:ascii="Times New Roman" w:hAnsi="Times New Roman" w:cs="Traditional Arabic" w:hint="cs"/>
          <w:b/>
          <w:color w:val="000000" w:themeColor="text1"/>
          <w:sz w:val="28"/>
          <w:szCs w:val="28"/>
          <w:rtl/>
          <w:lang w:val="ar-SA"/>
        </w:rPr>
        <w:t xml:space="preserve"> </w:t>
      </w:r>
      <w:r w:rsidRPr="0086306E">
        <w:rPr>
          <w:rFonts w:ascii="Times New Roman" w:hAnsi="Times New Roman" w:cs="Traditional Arabic"/>
          <w:b/>
          <w:color w:val="000000" w:themeColor="text1"/>
          <w:sz w:val="28"/>
          <w:szCs w:val="28"/>
          <w:rtl/>
          <w:lang w:val="ar-SA"/>
        </w:rPr>
        <w:t>عنوان موجز للإطار أو النموذج</w:t>
      </w:r>
    </w:p>
    <w:p w14:paraId="5892C6CA" w14:textId="77777777" w:rsidR="00E23C6D" w:rsidRPr="0086306E" w:rsidRDefault="00BC3882" w:rsidP="0086306E">
      <w:pPr>
        <w:keepNext/>
        <w:bidi/>
        <w:spacing w:before="160" w:after="140"/>
        <w:jc w:val="center"/>
        <w:rPr>
          <w:rFonts w:ascii="Times New Roman" w:hAnsi="Times New Roman" w:cs="Traditional Arabic"/>
          <w:bCs/>
          <w:color w:val="000000" w:themeColor="text1"/>
          <w:sz w:val="32"/>
          <w:szCs w:val="32"/>
        </w:rPr>
      </w:pPr>
      <w:r w:rsidRPr="0086306E">
        <w:rPr>
          <w:rFonts w:ascii="Times New Roman" w:hAnsi="Times New Roman" w:cs="Traditional Arabic"/>
          <w:bCs/>
          <w:color w:val="000000" w:themeColor="text1"/>
          <w:sz w:val="32"/>
          <w:szCs w:val="32"/>
          <w:rtl/>
          <w:lang w:val="ar-SA"/>
        </w:rPr>
        <w:t>المنهج</w:t>
      </w:r>
    </w:p>
    <w:p w14:paraId="11E12581" w14:textId="77777777" w:rsidR="00E23C6D" w:rsidRPr="0086306E" w:rsidRDefault="00BC3882" w:rsidP="004C0814">
      <w:pPr>
        <w:keepNext/>
        <w:bidi/>
        <w:spacing w:before="100" w:after="6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تصميم الدراسة</w:t>
      </w:r>
    </w:p>
    <w:p w14:paraId="0568827C" w14:textId="77777777" w:rsidR="00E23C6D" w:rsidRPr="0086306E" w:rsidRDefault="00BC3882" w:rsidP="004C0814">
      <w:pPr>
        <w:bidi/>
        <w:spacing w:after="14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[حدّد نوع الدراسة: وصفية، تحليلية، مقارنة، كمية، نوعية، مختلطة، تجريبية، دراسة حالة أو غير ذلك. وضّح سبب ملاءمة التصميم للأهداف.]</w:t>
      </w:r>
    </w:p>
    <w:p w14:paraId="15628081" w14:textId="77777777" w:rsidR="00E23C6D" w:rsidRPr="0086306E" w:rsidRDefault="00BC3882" w:rsidP="004C0814">
      <w:pPr>
        <w:keepNext/>
        <w:bidi/>
        <w:spacing w:before="100" w:after="6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lastRenderedPageBreak/>
        <w:t>مجتمع الدراسة والعينة أو مصادر البيانات</w:t>
      </w:r>
    </w:p>
    <w:p w14:paraId="7EE883D7" w14:textId="77777777" w:rsidR="00E23C6D" w:rsidRPr="0086306E" w:rsidRDefault="00BC3882" w:rsidP="004C0814">
      <w:pPr>
        <w:bidi/>
        <w:spacing w:after="14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[صف المجتمع المستهدف، وحجم العينة، ومعايير الاختيار، وطريقة المعاينة، أو صف المدونات والوثائق والقوائم وقواعد البيانات التي جرى تحليلها.]</w:t>
      </w:r>
    </w:p>
    <w:p w14:paraId="3916CB0A" w14:textId="77777777" w:rsidR="00E23C6D" w:rsidRPr="0086306E" w:rsidRDefault="00BC3882" w:rsidP="004C0814">
      <w:pPr>
        <w:keepNext/>
        <w:bidi/>
        <w:spacing w:before="100" w:after="6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أداة الدراسة وإجراءات جمع البيانات</w:t>
      </w:r>
    </w:p>
    <w:p w14:paraId="3A7802E5" w14:textId="77777777" w:rsidR="00E23C6D" w:rsidRPr="0086306E" w:rsidRDefault="00BC3882" w:rsidP="004C0814">
      <w:pPr>
        <w:bidi/>
        <w:spacing w:after="14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[اشرح الأداة أو بروتوكول التحليل، ومصادر تطويره، وخطوات التطبيق، والتحقق من الصدق والثبات أو موثوقية الترميز، والفترة الزمنية لجمع البيانات.]</w:t>
      </w:r>
    </w:p>
    <w:p w14:paraId="2913D0E0" w14:textId="77777777" w:rsidR="00E23C6D" w:rsidRPr="0086306E" w:rsidRDefault="00BC3882" w:rsidP="004C0814">
      <w:pPr>
        <w:keepNext/>
        <w:bidi/>
        <w:spacing w:before="100" w:after="6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إجراءات التحليل</w:t>
      </w:r>
    </w:p>
    <w:p w14:paraId="7840F85D" w14:textId="77777777" w:rsidR="00E23C6D" w:rsidRPr="0086306E" w:rsidRDefault="00BC3882" w:rsidP="004C0814">
      <w:pPr>
        <w:bidi/>
        <w:spacing w:after="14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[بيّن أسلوب التحليل الإحصائي أو الموضوعي أو المقارن، والبرمجيات المستخدمة، ومعايير المطابقة أو التصنيف، وكيفية معالجة البيانات الناقصة أو الحالات المختلف عليها.]</w:t>
      </w:r>
    </w:p>
    <w:p w14:paraId="6F850390" w14:textId="77777777" w:rsidR="00E23C6D" w:rsidRPr="0086306E" w:rsidRDefault="00BC3882" w:rsidP="004C0814">
      <w:pPr>
        <w:keepNext/>
        <w:bidi/>
        <w:spacing w:before="100" w:after="6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الاعتبارات الأخلاقية</w:t>
      </w:r>
    </w:p>
    <w:p w14:paraId="5CE6AE36" w14:textId="77777777" w:rsidR="00E23C6D" w:rsidRPr="0086306E" w:rsidRDefault="00BC3882" w:rsidP="004C0814">
      <w:pPr>
        <w:bidi/>
        <w:spacing w:after="14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[اذكر الموافقة الأخلاقية أو المؤسسية، والموافقة المستنيرة، والسرية، وإخفاء الهوية، وحماية البيانات، أو وضّح سبب عدم انطباقها على الدراسة الوثائقية.]</w:t>
      </w:r>
    </w:p>
    <w:p w14:paraId="18B6340C" w14:textId="77777777" w:rsidR="00E23C6D" w:rsidRPr="0086306E" w:rsidRDefault="00BC3882" w:rsidP="0086306E">
      <w:pPr>
        <w:keepNext/>
        <w:bidi/>
        <w:spacing w:before="160" w:after="140"/>
        <w:jc w:val="center"/>
        <w:rPr>
          <w:rFonts w:ascii="Times New Roman" w:hAnsi="Times New Roman" w:cs="Traditional Arabic"/>
          <w:bCs/>
          <w:color w:val="000000" w:themeColor="text1"/>
          <w:sz w:val="32"/>
          <w:szCs w:val="32"/>
        </w:rPr>
      </w:pPr>
      <w:r w:rsidRPr="0086306E">
        <w:rPr>
          <w:rFonts w:ascii="Times New Roman" w:hAnsi="Times New Roman" w:cs="Traditional Arabic"/>
          <w:bCs/>
          <w:color w:val="000000" w:themeColor="text1"/>
          <w:sz w:val="32"/>
          <w:szCs w:val="32"/>
          <w:rtl/>
          <w:lang w:val="ar-SA"/>
        </w:rPr>
        <w:t>المناقشة</w:t>
      </w:r>
    </w:p>
    <w:p w14:paraId="20F76F74" w14:textId="0330B2B9" w:rsidR="00E23C6D" w:rsidRPr="0086306E" w:rsidRDefault="00BC3882" w:rsidP="004C0814">
      <w:pPr>
        <w:bidi/>
        <w:spacing w:after="140"/>
        <w:jc w:val="both"/>
        <w:rPr>
          <w:rFonts w:ascii="Times New Roman" w:hAnsi="Times New Roman" w:cs="Traditional Arabic"/>
          <w:color w:val="000000" w:themeColor="text1"/>
          <w:sz w:val="28"/>
          <w:szCs w:val="28"/>
        </w:rPr>
      </w:pPr>
      <w:commentRangeStart w:id="9"/>
      <w:r w:rsidRPr="0086306E">
        <w:rPr>
          <w:rFonts w:ascii="Times New Roman" w:hAnsi="Times New Roman" w:cs="Traditional Arabic"/>
          <w:i/>
          <w:color w:val="000000" w:themeColor="text1"/>
          <w:sz w:val="28"/>
          <w:szCs w:val="28"/>
          <w:rtl/>
          <w:lang w:val="ar-SA"/>
        </w:rPr>
        <w:t xml:space="preserve">اعرض النتائج وفق ترتيب الأهداف أو أسئلة الدراسة. قدّم الدليل أولاً، ثم فسّره وقارنه بالدراسات السابقة. تجنب تكرار </w:t>
      </w:r>
      <w:commentRangeEnd w:id="9"/>
      <w:r w:rsidR="005F2A99" w:rsidRPr="0086306E">
        <w:rPr>
          <w:rStyle w:val="CommentReference"/>
          <w:rFonts w:ascii="Times New Roman" w:hAnsi="Times New Roman" w:cs="Traditional Arabic"/>
          <w:i/>
          <w:color w:val="000000" w:themeColor="text1"/>
          <w:sz w:val="28"/>
          <w:szCs w:val="28"/>
          <w:rtl/>
          <w:lang w:val="ar-SA"/>
        </w:rPr>
        <w:commentReference w:id="9"/>
      </w:r>
      <w:r w:rsidRPr="0086306E">
        <w:rPr>
          <w:rFonts w:ascii="Times New Roman" w:hAnsi="Times New Roman" w:cs="Traditional Arabic"/>
          <w:i/>
          <w:color w:val="000000" w:themeColor="text1"/>
          <w:sz w:val="28"/>
          <w:szCs w:val="28"/>
          <w:rtl/>
          <w:lang w:val="ar-SA"/>
        </w:rPr>
        <w:t>جميع القيم الواردة في الجدول داخل النص.</w:t>
      </w:r>
    </w:p>
    <w:p w14:paraId="4F7B665E" w14:textId="77777777" w:rsidR="00E23C6D" w:rsidRPr="0086306E" w:rsidRDefault="00BC3882" w:rsidP="004C0814">
      <w:pPr>
        <w:keepNext/>
        <w:bidi/>
        <w:spacing w:before="100" w:after="6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[المحور الأول للنتائج]</w:t>
      </w:r>
    </w:p>
    <w:p w14:paraId="4C130AF3" w14:textId="7755E0A4" w:rsidR="00E23C6D" w:rsidRPr="005F2A99" w:rsidRDefault="00BC3882" w:rsidP="005F2A99">
      <w:pPr>
        <w:keepNext/>
        <w:bidi/>
        <w:spacing w:before="60" w:after="60"/>
        <w:jc w:val="center"/>
        <w:rPr>
          <w:rFonts w:ascii="Times New Roman" w:hAnsi="Times New Roman" w:cs="Traditional Arabic"/>
          <w:bCs/>
          <w:color w:val="000000" w:themeColor="text1"/>
          <w:sz w:val="28"/>
          <w:szCs w:val="28"/>
        </w:rPr>
      </w:pPr>
      <w:r w:rsidRPr="005F2A99">
        <w:rPr>
          <w:rFonts w:ascii="Times New Roman" w:hAnsi="Times New Roman" w:cs="Traditional Arabic"/>
          <w:bCs/>
          <w:color w:val="000000" w:themeColor="text1"/>
          <w:sz w:val="28"/>
          <w:szCs w:val="28"/>
          <w:rtl/>
          <w:lang w:val="ar-SA"/>
        </w:rPr>
        <w:t>الجدول 1</w:t>
      </w:r>
      <w:r w:rsidR="005F2A99" w:rsidRPr="005F2A99">
        <w:rPr>
          <w:rFonts w:ascii="Times New Roman" w:hAnsi="Times New Roman" w:cs="Traditional Arabic" w:hint="cs"/>
          <w:bCs/>
          <w:color w:val="000000" w:themeColor="text1"/>
          <w:sz w:val="28"/>
          <w:szCs w:val="28"/>
          <w:rtl/>
          <w:lang w:val="ar-SA"/>
        </w:rPr>
        <w:t xml:space="preserve"> </w:t>
      </w:r>
      <w:r w:rsidRPr="005F2A99">
        <w:rPr>
          <w:rFonts w:ascii="Times New Roman" w:hAnsi="Times New Roman" w:cs="Traditional Arabic"/>
          <w:bCs/>
          <w:color w:val="000000" w:themeColor="text1"/>
          <w:sz w:val="28"/>
          <w:szCs w:val="28"/>
          <w:rtl/>
          <w:lang w:val="ar-SA"/>
        </w:rPr>
        <w:t>عنوان موجز وواضح للجدول</w:t>
      </w:r>
    </w:p>
    <w:tbl>
      <w:tblPr>
        <w:bidiVisual/>
        <w:tblW w:w="0" w:type="auto"/>
        <w:jc w:val="center"/>
        <w:tblLook w:val="04A0" w:firstRow="1" w:lastRow="0" w:firstColumn="1" w:lastColumn="0" w:noHBand="0" w:noVBand="1"/>
      </w:tblPr>
      <w:tblGrid>
        <w:gridCol w:w="1975"/>
        <w:gridCol w:w="1975"/>
        <w:gridCol w:w="1975"/>
        <w:gridCol w:w="1975"/>
      </w:tblGrid>
      <w:tr w:rsidR="00E23C6D" w:rsidRPr="0086306E" w14:paraId="09881B0C" w14:textId="77777777">
        <w:trPr>
          <w:jc w:val="center"/>
        </w:trPr>
        <w:tc>
          <w:tcPr>
            <w:tcW w:w="1975" w:type="dxa"/>
            <w:tcBorders>
              <w:top w:val="single" w:sz="6" w:space="0" w:color="666666"/>
              <w:left w:val="single" w:sz="6" w:space="0" w:color="666666"/>
              <w:bottom w:val="single" w:sz="6" w:space="0" w:color="666666"/>
              <w:right w:val="single" w:sz="6" w:space="0" w:color="666666"/>
            </w:tcBorders>
            <w:shd w:val="clear" w:color="auto" w:fill="EDEDED"/>
            <w:tcMar>
              <w:top w:w="55" w:type="dxa"/>
              <w:left w:w="65" w:type="dxa"/>
              <w:bottom w:w="55" w:type="dxa"/>
              <w:right w:w="65" w:type="dxa"/>
            </w:tcMar>
          </w:tcPr>
          <w:p w14:paraId="1197EE36" w14:textId="77777777" w:rsidR="00E23C6D" w:rsidRPr="0086306E" w:rsidRDefault="00BC3882" w:rsidP="004C0814">
            <w:pPr>
              <w:bidi/>
              <w:spacing w:after="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[الرقم]</w:t>
            </w:r>
          </w:p>
        </w:tc>
        <w:tc>
          <w:tcPr>
            <w:tcW w:w="1975" w:type="dxa"/>
            <w:tcBorders>
              <w:top w:val="single" w:sz="6" w:space="0" w:color="666666"/>
              <w:left w:val="single" w:sz="6" w:space="0" w:color="666666"/>
              <w:bottom w:val="single" w:sz="6" w:space="0" w:color="666666"/>
              <w:right w:val="single" w:sz="6" w:space="0" w:color="666666"/>
            </w:tcBorders>
            <w:shd w:val="clear" w:color="auto" w:fill="EDEDED"/>
            <w:tcMar>
              <w:top w:w="55" w:type="dxa"/>
              <w:left w:w="65" w:type="dxa"/>
              <w:bottom w:w="55" w:type="dxa"/>
              <w:right w:w="65" w:type="dxa"/>
            </w:tcMar>
          </w:tcPr>
          <w:p w14:paraId="0C9A509B" w14:textId="77777777" w:rsidR="00E23C6D" w:rsidRPr="0086306E" w:rsidRDefault="00BC3882" w:rsidP="004C0814">
            <w:pPr>
              <w:bidi/>
              <w:spacing w:after="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[الفئة أو المحور]</w:t>
            </w:r>
          </w:p>
        </w:tc>
        <w:tc>
          <w:tcPr>
            <w:tcW w:w="1975" w:type="dxa"/>
            <w:tcBorders>
              <w:top w:val="single" w:sz="6" w:space="0" w:color="666666"/>
              <w:left w:val="single" w:sz="6" w:space="0" w:color="666666"/>
              <w:bottom w:val="single" w:sz="6" w:space="0" w:color="666666"/>
              <w:right w:val="single" w:sz="6" w:space="0" w:color="666666"/>
            </w:tcBorders>
            <w:shd w:val="clear" w:color="auto" w:fill="EDEDED"/>
            <w:tcMar>
              <w:top w:w="55" w:type="dxa"/>
              <w:left w:w="65" w:type="dxa"/>
              <w:bottom w:w="55" w:type="dxa"/>
              <w:right w:w="65" w:type="dxa"/>
            </w:tcMar>
          </w:tcPr>
          <w:p w14:paraId="17130C9F" w14:textId="77777777" w:rsidR="00E23C6D" w:rsidRPr="0086306E" w:rsidRDefault="00BC3882" w:rsidP="004C0814">
            <w:pPr>
              <w:bidi/>
              <w:spacing w:after="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[القيمة أو النسبة]</w:t>
            </w:r>
          </w:p>
        </w:tc>
        <w:tc>
          <w:tcPr>
            <w:tcW w:w="1975" w:type="dxa"/>
            <w:tcBorders>
              <w:top w:val="single" w:sz="6" w:space="0" w:color="666666"/>
              <w:left w:val="single" w:sz="6" w:space="0" w:color="666666"/>
              <w:bottom w:val="single" w:sz="6" w:space="0" w:color="666666"/>
              <w:right w:val="single" w:sz="6" w:space="0" w:color="666666"/>
            </w:tcBorders>
            <w:shd w:val="clear" w:color="auto" w:fill="EDEDED"/>
            <w:tcMar>
              <w:top w:w="55" w:type="dxa"/>
              <w:left w:w="65" w:type="dxa"/>
              <w:bottom w:w="55" w:type="dxa"/>
              <w:right w:w="65" w:type="dxa"/>
            </w:tcMar>
          </w:tcPr>
          <w:p w14:paraId="50D80016" w14:textId="77777777" w:rsidR="00E23C6D" w:rsidRPr="0086306E" w:rsidRDefault="00BC3882" w:rsidP="004C0814">
            <w:pPr>
              <w:bidi/>
              <w:spacing w:after="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[التفسير]</w:t>
            </w:r>
          </w:p>
        </w:tc>
      </w:tr>
      <w:tr w:rsidR="00E23C6D" w:rsidRPr="0086306E" w14:paraId="3E6FC4AB" w14:textId="77777777">
        <w:trPr>
          <w:jc w:val="center"/>
        </w:trPr>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458240AC" w14:textId="77777777" w:rsidR="00E23C6D" w:rsidRPr="0086306E" w:rsidRDefault="00BC3882" w:rsidP="004C0814">
            <w:pPr>
              <w:bidi/>
              <w:spacing w:after="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[بيان 1.1]</w:t>
            </w:r>
          </w:p>
        </w:tc>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30F7F1DC" w14:textId="77777777" w:rsidR="00E23C6D" w:rsidRPr="0086306E" w:rsidRDefault="00BC3882" w:rsidP="004C0814">
            <w:pPr>
              <w:bidi/>
              <w:spacing w:after="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[بيان 1.2]</w:t>
            </w:r>
          </w:p>
        </w:tc>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33064390" w14:textId="77777777" w:rsidR="00E23C6D" w:rsidRPr="0086306E" w:rsidRDefault="00BC3882" w:rsidP="004C0814">
            <w:pPr>
              <w:bidi/>
              <w:spacing w:after="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[بيان 1.3]</w:t>
            </w:r>
          </w:p>
        </w:tc>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125ABF76" w14:textId="77777777" w:rsidR="00E23C6D" w:rsidRPr="0086306E" w:rsidRDefault="00BC3882" w:rsidP="004C0814">
            <w:pPr>
              <w:bidi/>
              <w:spacing w:after="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[بيان 1.4]</w:t>
            </w:r>
          </w:p>
        </w:tc>
      </w:tr>
      <w:tr w:rsidR="00E23C6D" w:rsidRPr="0086306E" w14:paraId="2DFCCD30" w14:textId="77777777">
        <w:trPr>
          <w:jc w:val="center"/>
        </w:trPr>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60D8B3CE" w14:textId="77777777" w:rsidR="00E23C6D" w:rsidRPr="0086306E" w:rsidRDefault="00BC3882" w:rsidP="004C0814">
            <w:pPr>
              <w:bidi/>
              <w:spacing w:after="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[بيان 2.1]</w:t>
            </w:r>
          </w:p>
        </w:tc>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7476BDF3" w14:textId="77777777" w:rsidR="00E23C6D" w:rsidRPr="0086306E" w:rsidRDefault="00BC3882" w:rsidP="004C0814">
            <w:pPr>
              <w:bidi/>
              <w:spacing w:after="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[بيان 2.2]</w:t>
            </w:r>
          </w:p>
        </w:tc>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0A62047F" w14:textId="77777777" w:rsidR="00E23C6D" w:rsidRPr="0086306E" w:rsidRDefault="00BC3882" w:rsidP="004C0814">
            <w:pPr>
              <w:bidi/>
              <w:spacing w:after="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[بيان 2.3]</w:t>
            </w:r>
          </w:p>
        </w:tc>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6D53414B" w14:textId="77777777" w:rsidR="00E23C6D" w:rsidRPr="0086306E" w:rsidRDefault="00BC3882" w:rsidP="004C0814">
            <w:pPr>
              <w:bidi/>
              <w:spacing w:after="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[بيان 2.4]</w:t>
            </w:r>
          </w:p>
        </w:tc>
      </w:tr>
    </w:tbl>
    <w:p w14:paraId="5658767D" w14:textId="77777777" w:rsidR="00E23C6D" w:rsidRPr="0086306E" w:rsidRDefault="00BC3882" w:rsidP="004C0814">
      <w:pPr>
        <w:bidi/>
        <w:spacing w:after="14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ملاحظة. [عرّف الاختصارات أو المقاييس أو الرموز الإحصائية ومصدر البيانات. احذفها إذا لم تلزم.]</w:t>
      </w:r>
    </w:p>
    <w:p w14:paraId="1AC68143" w14:textId="77777777" w:rsidR="00E23C6D" w:rsidRPr="0086306E" w:rsidRDefault="00BC3882" w:rsidP="004C0814">
      <w:pPr>
        <w:bidi/>
        <w:spacing w:after="14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[فسّر أهم نمط في الجدول واربطه بالسؤال البحثي المناسب. ناقش النتائج المتوقعة وغير المتوقعة والعوامل الثقافية أو اللغوية أو المنهجية التي قد تفسرها.]</w:t>
      </w:r>
    </w:p>
    <w:p w14:paraId="4C59B7BD" w14:textId="77777777" w:rsidR="00E23C6D" w:rsidRPr="0086306E" w:rsidRDefault="00BC3882" w:rsidP="004C0814">
      <w:pPr>
        <w:keepNext/>
        <w:bidi/>
        <w:spacing w:before="100" w:after="6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lastRenderedPageBreak/>
        <w:t>[المحور الثاني للنتائج]</w:t>
      </w:r>
    </w:p>
    <w:tbl>
      <w:tblPr>
        <w:bidiVisual/>
        <w:tblW w:w="0" w:type="auto"/>
        <w:jc w:val="center"/>
        <w:tblLook w:val="04A0" w:firstRow="1" w:lastRow="0" w:firstColumn="1" w:lastColumn="0" w:noHBand="0" w:noVBand="1"/>
      </w:tblPr>
      <w:tblGrid>
        <w:gridCol w:w="7901"/>
      </w:tblGrid>
      <w:tr w:rsidR="00E23C6D" w:rsidRPr="0086306E" w14:paraId="4C9611C4" w14:textId="77777777">
        <w:trPr>
          <w:jc w:val="center"/>
        </w:trPr>
        <w:tc>
          <w:tcPr>
            <w:tcW w:w="7901" w:type="dxa"/>
            <w:tcBorders>
              <w:top w:val="single" w:sz="6" w:space="0" w:color="666666"/>
              <w:left w:val="single" w:sz="6" w:space="0" w:color="666666"/>
              <w:bottom w:val="single" w:sz="6" w:space="0" w:color="666666"/>
              <w:right w:val="single" w:sz="6" w:space="0" w:color="666666"/>
            </w:tcBorders>
            <w:shd w:val="clear" w:color="auto" w:fill="F7F7F7"/>
            <w:tcMar>
              <w:top w:w="250" w:type="dxa"/>
              <w:left w:w="80" w:type="dxa"/>
              <w:bottom w:w="250" w:type="dxa"/>
              <w:right w:w="80" w:type="dxa"/>
            </w:tcMar>
            <w:vAlign w:val="center"/>
          </w:tcPr>
          <w:p w14:paraId="28EAA3AE" w14:textId="77777777" w:rsidR="00E23C6D" w:rsidRPr="0086306E" w:rsidRDefault="00BC3882" w:rsidP="004C0814">
            <w:pPr>
              <w:bidi/>
              <w:spacing w:after="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[أدرج الشكل أو الرسم البياني هنا]</w:t>
            </w:r>
          </w:p>
        </w:tc>
      </w:tr>
    </w:tbl>
    <w:p w14:paraId="343477F3" w14:textId="70CD7BE5" w:rsidR="00E23C6D" w:rsidRPr="005F2A99" w:rsidRDefault="00BC3882" w:rsidP="005F2A99">
      <w:pPr>
        <w:bidi/>
        <w:spacing w:before="60"/>
        <w:jc w:val="center"/>
        <w:rPr>
          <w:rFonts w:ascii="Times New Roman" w:hAnsi="Times New Roman" w:cs="Traditional Arabic"/>
          <w:bCs/>
          <w:color w:val="000000" w:themeColor="text1"/>
          <w:sz w:val="24"/>
          <w:szCs w:val="24"/>
        </w:rPr>
      </w:pPr>
      <w:commentRangeStart w:id="10"/>
      <w:r w:rsidRPr="005F2A99">
        <w:rPr>
          <w:rFonts w:ascii="Times New Roman" w:hAnsi="Times New Roman" w:cs="Traditional Arabic"/>
          <w:bCs/>
          <w:color w:val="000000" w:themeColor="text1"/>
          <w:sz w:val="24"/>
          <w:szCs w:val="24"/>
          <w:rtl/>
          <w:lang w:val="ar-SA"/>
        </w:rPr>
        <w:t>الشكل 2</w:t>
      </w:r>
      <w:r w:rsidR="005F2A99" w:rsidRPr="005F2A99">
        <w:rPr>
          <w:rFonts w:ascii="Times New Roman" w:hAnsi="Times New Roman" w:cs="Traditional Arabic" w:hint="cs"/>
          <w:bCs/>
          <w:color w:val="000000" w:themeColor="text1"/>
          <w:sz w:val="24"/>
          <w:szCs w:val="24"/>
          <w:rtl/>
          <w:lang w:val="ar-SA"/>
        </w:rPr>
        <w:t xml:space="preserve"> </w:t>
      </w:r>
      <w:r w:rsidRPr="005F2A99">
        <w:rPr>
          <w:rFonts w:ascii="Times New Roman" w:hAnsi="Times New Roman" w:cs="Traditional Arabic"/>
          <w:bCs/>
          <w:color w:val="000000" w:themeColor="text1"/>
          <w:sz w:val="24"/>
          <w:szCs w:val="24"/>
          <w:rtl/>
          <w:lang w:val="ar-SA"/>
        </w:rPr>
        <w:t>عنوان موجز وواضح للشكل</w:t>
      </w:r>
      <w:commentRangeEnd w:id="10"/>
      <w:r w:rsidR="005F2A99" w:rsidRPr="005F2A99">
        <w:rPr>
          <w:rStyle w:val="CommentReference"/>
          <w:rFonts w:ascii="Times New Roman" w:hAnsi="Times New Roman" w:cs="Traditional Arabic"/>
          <w:bCs/>
          <w:color w:val="000000" w:themeColor="text1"/>
          <w:sz w:val="24"/>
          <w:szCs w:val="24"/>
        </w:rPr>
        <w:commentReference w:id="10"/>
      </w:r>
    </w:p>
    <w:p w14:paraId="5BEA86C2" w14:textId="77777777" w:rsidR="00E23C6D" w:rsidRPr="0086306E" w:rsidRDefault="00BC3882" w:rsidP="004C0814">
      <w:pPr>
        <w:bidi/>
        <w:spacing w:before="6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[أدرج المعادلة أو طريقة حساب النسبة هنا عند الحاجة]</w:t>
      </w:r>
    </w:p>
    <w:p w14:paraId="4F40A661" w14:textId="77777777" w:rsidR="00E23C6D" w:rsidRPr="0086306E" w:rsidRDefault="00BC3882" w:rsidP="004C0814">
      <w:pPr>
        <w:bidi/>
        <w:spacing w:after="14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[واصل عرض النتائج بحسب بقية المحاور. في الدراسة النوعية استخدم مقتطفات قصيرة مجهولة الهوية، وفي الدراسة الكمية اذكر مقاييس التشتت أو عدم اليقين وحجم الأثر عند ملاءمتها.]</w:t>
      </w:r>
    </w:p>
    <w:p w14:paraId="7E3BB246" w14:textId="77777777" w:rsidR="00E23C6D" w:rsidRPr="0086306E" w:rsidRDefault="00BC3882" w:rsidP="004C0814">
      <w:pPr>
        <w:keepNext/>
        <w:bidi/>
        <w:spacing w:before="100" w:after="6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تفسير النتائج ودلالاتها</w:t>
      </w:r>
    </w:p>
    <w:p w14:paraId="53331BDE" w14:textId="77777777" w:rsidR="00E23C6D" w:rsidRPr="0086306E" w:rsidRDefault="00BC3882" w:rsidP="004C0814">
      <w:pPr>
        <w:bidi/>
        <w:spacing w:after="14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[ادمج النتائج في تفسير شامل، وبيّن دلالتها النظرية أو التربوية أو التطبيقية، وحدود التفسير، ومدى قابليتها للتعميم.]</w:t>
      </w:r>
    </w:p>
    <w:p w14:paraId="6AC0F7FA" w14:textId="77777777" w:rsidR="00E23C6D" w:rsidRPr="0086306E" w:rsidRDefault="00BC3882" w:rsidP="0086306E">
      <w:pPr>
        <w:keepNext/>
        <w:bidi/>
        <w:spacing w:before="160" w:after="140"/>
        <w:jc w:val="center"/>
        <w:rPr>
          <w:rFonts w:ascii="Times New Roman" w:hAnsi="Times New Roman" w:cs="Traditional Arabic"/>
          <w:bCs/>
          <w:color w:val="000000" w:themeColor="text1"/>
          <w:sz w:val="32"/>
          <w:szCs w:val="32"/>
        </w:rPr>
      </w:pPr>
      <w:r w:rsidRPr="0086306E">
        <w:rPr>
          <w:rFonts w:ascii="Times New Roman" w:hAnsi="Times New Roman" w:cs="Traditional Arabic"/>
          <w:bCs/>
          <w:color w:val="000000" w:themeColor="text1"/>
          <w:sz w:val="32"/>
          <w:szCs w:val="32"/>
          <w:rtl/>
          <w:lang w:val="ar-SA"/>
        </w:rPr>
        <w:t>الخلاصة</w:t>
      </w:r>
    </w:p>
    <w:p w14:paraId="07F613FB" w14:textId="77777777" w:rsidR="00E23C6D" w:rsidRPr="0086306E" w:rsidRDefault="00BC3882" w:rsidP="004C0814">
      <w:pPr>
        <w:bidi/>
        <w:spacing w:after="14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[أجب مباشرة عن هدف الدراسة، ولخّص النتائج الرئيسة دون إضافة أدلة جديدة. اذكر إسهام البحث وحدوده وأهم التوصيات أو مسارات البحث المستقبلية. لا تكرر الملخص حرفياً.]</w:t>
      </w:r>
    </w:p>
    <w:p w14:paraId="066935B7" w14:textId="77777777" w:rsidR="00E23C6D" w:rsidRPr="0086306E" w:rsidRDefault="00BC3882" w:rsidP="0086306E">
      <w:pPr>
        <w:keepNext/>
        <w:bidi/>
        <w:spacing w:before="100" w:after="60"/>
        <w:jc w:val="center"/>
        <w:rPr>
          <w:rFonts w:ascii="Times New Roman" w:hAnsi="Times New Roman" w:cs="Traditional Arabic"/>
          <w:bCs/>
          <w:color w:val="000000" w:themeColor="text1"/>
          <w:sz w:val="32"/>
          <w:szCs w:val="32"/>
        </w:rPr>
      </w:pPr>
      <w:r w:rsidRPr="0086306E">
        <w:rPr>
          <w:rFonts w:ascii="Times New Roman" w:hAnsi="Times New Roman" w:cs="Traditional Arabic"/>
          <w:bCs/>
          <w:color w:val="000000" w:themeColor="text1"/>
          <w:sz w:val="32"/>
          <w:szCs w:val="32"/>
          <w:rtl/>
          <w:lang w:val="ar-SA"/>
        </w:rPr>
        <w:t>التوصيات</w:t>
      </w:r>
    </w:p>
    <w:p w14:paraId="0D3E636F" w14:textId="77777777" w:rsidR="00E23C6D" w:rsidRPr="0086306E" w:rsidRDefault="00BC3882" w:rsidP="004C0814">
      <w:pPr>
        <w:pStyle w:val="ListBullet"/>
        <w:bidi/>
        <w:spacing w:after="2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[التوصية الأولى: إجراء محدد، والجهة المعنية، والنتيجة المتوقعة.]</w:t>
      </w:r>
    </w:p>
    <w:p w14:paraId="2D794469" w14:textId="77777777" w:rsidR="00E23C6D" w:rsidRPr="0086306E" w:rsidRDefault="00BC3882" w:rsidP="004C0814">
      <w:pPr>
        <w:pStyle w:val="ListBullet"/>
        <w:bidi/>
        <w:spacing w:after="2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[التوصية الثانية: تحسين أو تطبيق مبني على النتائج.]</w:t>
      </w:r>
    </w:p>
    <w:p w14:paraId="204234A2" w14:textId="77777777" w:rsidR="00E23C6D" w:rsidRPr="0086306E" w:rsidRDefault="00BC3882" w:rsidP="004C0814">
      <w:pPr>
        <w:pStyle w:val="ListBullet"/>
        <w:bidi/>
        <w:spacing w:after="2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[التوصية الثالثة: موضوع أو مستوى أو عينة مقترحة للدراسة المستقبلية.]</w:t>
      </w:r>
    </w:p>
    <w:p w14:paraId="26E9DF14" w14:textId="77777777" w:rsidR="00E23C6D" w:rsidRPr="0086306E" w:rsidRDefault="00BC3882" w:rsidP="0086306E">
      <w:pPr>
        <w:keepNext/>
        <w:bidi/>
        <w:spacing w:before="160" w:after="140"/>
        <w:jc w:val="center"/>
        <w:rPr>
          <w:rFonts w:ascii="Times New Roman" w:hAnsi="Times New Roman" w:cs="Traditional Arabic"/>
          <w:bCs/>
          <w:color w:val="000000" w:themeColor="text1"/>
          <w:sz w:val="32"/>
          <w:szCs w:val="32"/>
        </w:rPr>
      </w:pPr>
      <w:r w:rsidRPr="0086306E">
        <w:rPr>
          <w:rFonts w:ascii="Times New Roman" w:hAnsi="Times New Roman" w:cs="Traditional Arabic"/>
          <w:bCs/>
          <w:color w:val="000000" w:themeColor="text1"/>
          <w:sz w:val="32"/>
          <w:szCs w:val="32"/>
          <w:rtl/>
          <w:lang w:val="ar-SA"/>
        </w:rPr>
        <w:t>الشكر والتقدير (اختياري)</w:t>
      </w:r>
    </w:p>
    <w:p w14:paraId="751FCCE4" w14:textId="77777777" w:rsidR="00E23C6D" w:rsidRPr="0086306E" w:rsidRDefault="00BC3882" w:rsidP="004C0814">
      <w:pPr>
        <w:bidi/>
        <w:spacing w:after="14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[اشكر المساهمين من غير المؤلفين، والمؤسسة، وجهة التمويل أو المنحة، ومزوّدي البيانات أو المساعدة الفنية. احذف هذا القسم إذا لم يكن مطلوباً.]</w:t>
      </w:r>
    </w:p>
    <w:p w14:paraId="600443BB" w14:textId="77777777" w:rsidR="00E23C6D" w:rsidRPr="0086306E" w:rsidRDefault="00BC3882" w:rsidP="0086306E">
      <w:pPr>
        <w:keepNext/>
        <w:bidi/>
        <w:spacing w:before="160" w:after="140"/>
        <w:jc w:val="center"/>
        <w:rPr>
          <w:rFonts w:ascii="Times New Roman" w:hAnsi="Times New Roman" w:cs="Traditional Arabic"/>
          <w:bCs/>
          <w:color w:val="000000" w:themeColor="text1"/>
          <w:sz w:val="32"/>
          <w:szCs w:val="32"/>
        </w:rPr>
      </w:pPr>
      <w:r w:rsidRPr="0086306E">
        <w:rPr>
          <w:rFonts w:ascii="Times New Roman" w:hAnsi="Times New Roman" w:cs="Traditional Arabic"/>
          <w:bCs/>
          <w:color w:val="000000" w:themeColor="text1"/>
          <w:sz w:val="32"/>
          <w:szCs w:val="32"/>
          <w:rtl/>
          <w:lang w:val="ar-SA"/>
        </w:rPr>
        <w:lastRenderedPageBreak/>
        <w:t>المصادر والمراجع</w:t>
      </w:r>
    </w:p>
    <w:p w14:paraId="1EA75559" w14:textId="77777777" w:rsidR="00E23C6D" w:rsidRPr="0086306E" w:rsidRDefault="00BC3882" w:rsidP="004C0814">
      <w:pPr>
        <w:bidi/>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[وفق الإصدار السابع من APA: أدرج المصادر المذكورة في المتن فقط، ورتّبها هجائياً بحسب اسم المؤلف الأول، واستخدم مسافة بادئة معلّقة مقدارها 0.5 بوصة، واكتب DOI بصيغة https://doi.org/ عند توافره. الأمثلة الآتية قوالب قابلة للتحرير.]</w:t>
      </w:r>
    </w:p>
    <w:p w14:paraId="1481E6D7" w14:textId="77777777" w:rsidR="00E23C6D" w:rsidRPr="0086306E" w:rsidRDefault="00BC3882" w:rsidP="005F2A99">
      <w:pPr>
        <w:bidi/>
        <w:spacing w:after="100"/>
        <w:ind w:right="720"/>
        <w:jc w:val="both"/>
        <w:rPr>
          <w:rFonts w:ascii="Times New Roman" w:hAnsi="Times New Roman" w:cs="Traditional Arabic"/>
          <w:color w:val="000000" w:themeColor="text1"/>
          <w:sz w:val="28"/>
          <w:szCs w:val="28"/>
        </w:rPr>
      </w:pPr>
      <w:r w:rsidRPr="0086306E">
        <w:rPr>
          <w:rFonts w:ascii="Times New Roman" w:hAnsi="Times New Roman" w:cs="Traditional Arabic"/>
          <w:color w:val="000000" w:themeColor="text1"/>
          <w:sz w:val="28"/>
          <w:szCs w:val="28"/>
          <w:rtl/>
          <w:lang w:val="ar-SA"/>
        </w:rPr>
        <w:t>اسم العائلة، أ. أ.، واسم العائلة، ب. ب. (</w:t>
      </w:r>
      <w:r w:rsidRPr="0086306E">
        <w:rPr>
          <w:rFonts w:ascii="Times New Roman" w:hAnsi="Times New Roman" w:cs="Traditional Arabic"/>
          <w:color w:val="000000" w:themeColor="text1"/>
          <w:sz w:val="28"/>
          <w:szCs w:val="28"/>
        </w:rPr>
        <w:t>2024</w:t>
      </w:r>
      <w:r w:rsidRPr="0086306E">
        <w:rPr>
          <w:rFonts w:ascii="Times New Roman" w:hAnsi="Times New Roman" w:cs="Traditional Arabic"/>
          <w:color w:val="000000" w:themeColor="text1"/>
          <w:sz w:val="28"/>
          <w:szCs w:val="28"/>
          <w:rtl/>
          <w:lang w:val="ar-SA"/>
        </w:rPr>
        <w:t xml:space="preserve">). عنوان المقالة. </w:t>
      </w:r>
      <w:r w:rsidRPr="0086306E">
        <w:rPr>
          <w:rFonts w:ascii="Times New Roman" w:hAnsi="Times New Roman" w:cs="Traditional Arabic"/>
          <w:i/>
          <w:color w:val="000000" w:themeColor="text1"/>
          <w:sz w:val="28"/>
          <w:szCs w:val="28"/>
          <w:rtl/>
          <w:lang w:val="ar-SA"/>
        </w:rPr>
        <w:t xml:space="preserve">اسم المجلة، </w:t>
      </w:r>
      <w:r w:rsidRPr="0086306E">
        <w:rPr>
          <w:rFonts w:ascii="Times New Roman" w:hAnsi="Times New Roman" w:cs="Traditional Arabic"/>
          <w:color w:val="000000" w:themeColor="text1"/>
          <w:sz w:val="28"/>
          <w:szCs w:val="28"/>
        </w:rPr>
        <w:t>12(3), 45–60. https://doi.org/10.xxxx/xxxxx</w:t>
      </w:r>
    </w:p>
    <w:p w14:paraId="56817FB9" w14:textId="77777777" w:rsidR="00E23C6D" w:rsidRPr="0086306E" w:rsidRDefault="00BC3882" w:rsidP="005F2A99">
      <w:pPr>
        <w:bidi/>
        <w:spacing w:after="100"/>
        <w:ind w:right="720"/>
        <w:jc w:val="both"/>
        <w:rPr>
          <w:rFonts w:ascii="Times New Roman" w:hAnsi="Times New Roman" w:cs="Traditional Arabic"/>
          <w:color w:val="000000" w:themeColor="text1"/>
          <w:sz w:val="28"/>
          <w:szCs w:val="28"/>
        </w:rPr>
      </w:pPr>
      <w:r w:rsidRPr="0086306E">
        <w:rPr>
          <w:rFonts w:ascii="Times New Roman" w:hAnsi="Times New Roman" w:cs="Traditional Arabic"/>
          <w:color w:val="000000" w:themeColor="text1"/>
          <w:sz w:val="28"/>
          <w:szCs w:val="28"/>
          <w:rtl/>
          <w:lang w:val="ar-SA"/>
        </w:rPr>
        <w:t>اسم العائلة، ج. ج. (</w:t>
      </w:r>
      <w:r w:rsidRPr="0086306E">
        <w:rPr>
          <w:rFonts w:ascii="Times New Roman" w:hAnsi="Times New Roman" w:cs="Traditional Arabic"/>
          <w:color w:val="000000" w:themeColor="text1"/>
          <w:sz w:val="28"/>
          <w:szCs w:val="28"/>
        </w:rPr>
        <w:t>2022</w:t>
      </w:r>
      <w:r w:rsidRPr="0086306E">
        <w:rPr>
          <w:rFonts w:ascii="Times New Roman" w:hAnsi="Times New Roman" w:cs="Traditional Arabic"/>
          <w:color w:val="000000" w:themeColor="text1"/>
          <w:sz w:val="28"/>
          <w:szCs w:val="28"/>
          <w:rtl/>
          <w:lang w:val="ar-SA"/>
        </w:rPr>
        <w:t xml:space="preserve">). </w:t>
      </w:r>
      <w:r w:rsidRPr="0086306E">
        <w:rPr>
          <w:rFonts w:ascii="Times New Roman" w:hAnsi="Times New Roman" w:cs="Traditional Arabic"/>
          <w:i/>
          <w:color w:val="000000" w:themeColor="text1"/>
          <w:sz w:val="28"/>
          <w:szCs w:val="28"/>
          <w:rtl/>
          <w:lang w:val="ar-SA"/>
        </w:rPr>
        <w:t>عنوان الكتاب</w:t>
      </w:r>
      <w:r w:rsidRPr="0086306E">
        <w:rPr>
          <w:rFonts w:ascii="Times New Roman" w:hAnsi="Times New Roman" w:cs="Traditional Arabic"/>
          <w:color w:val="000000" w:themeColor="text1"/>
          <w:sz w:val="28"/>
          <w:szCs w:val="28"/>
          <w:rtl/>
          <w:lang w:val="ar-SA"/>
        </w:rPr>
        <w:t xml:space="preserve"> (الطبعة الثانية). دار النشر.</w:t>
      </w:r>
    </w:p>
    <w:p w14:paraId="410DD032" w14:textId="77777777" w:rsidR="00E23C6D" w:rsidRPr="0086306E" w:rsidRDefault="00BC3882" w:rsidP="005F2A99">
      <w:pPr>
        <w:bidi/>
        <w:spacing w:after="100"/>
        <w:ind w:right="720"/>
        <w:jc w:val="both"/>
        <w:rPr>
          <w:rFonts w:ascii="Times New Roman" w:hAnsi="Times New Roman" w:cs="Traditional Arabic"/>
          <w:color w:val="000000" w:themeColor="text1"/>
          <w:sz w:val="28"/>
          <w:szCs w:val="28"/>
        </w:rPr>
      </w:pPr>
      <w:r w:rsidRPr="0086306E">
        <w:rPr>
          <w:rFonts w:ascii="Times New Roman" w:hAnsi="Times New Roman" w:cs="Traditional Arabic"/>
          <w:color w:val="000000" w:themeColor="text1"/>
          <w:sz w:val="28"/>
          <w:szCs w:val="28"/>
          <w:rtl/>
          <w:lang w:val="ar-SA"/>
        </w:rPr>
        <w:t>اسم المؤسسة. (</w:t>
      </w:r>
      <w:r w:rsidRPr="0086306E">
        <w:rPr>
          <w:rFonts w:ascii="Times New Roman" w:hAnsi="Times New Roman" w:cs="Traditional Arabic"/>
          <w:color w:val="000000" w:themeColor="text1"/>
          <w:sz w:val="28"/>
          <w:szCs w:val="28"/>
        </w:rPr>
        <w:t>2024, March 15</w:t>
      </w:r>
      <w:r w:rsidRPr="0086306E">
        <w:rPr>
          <w:rFonts w:ascii="Times New Roman" w:hAnsi="Times New Roman" w:cs="Traditional Arabic"/>
          <w:color w:val="000000" w:themeColor="text1"/>
          <w:sz w:val="28"/>
          <w:szCs w:val="28"/>
          <w:rtl/>
          <w:lang w:val="ar-SA"/>
        </w:rPr>
        <w:t xml:space="preserve">). </w:t>
      </w:r>
      <w:r w:rsidRPr="0086306E">
        <w:rPr>
          <w:rFonts w:ascii="Times New Roman" w:hAnsi="Times New Roman" w:cs="Traditional Arabic"/>
          <w:i/>
          <w:color w:val="000000" w:themeColor="text1"/>
          <w:sz w:val="28"/>
          <w:szCs w:val="28"/>
          <w:rtl/>
          <w:lang w:val="ar-SA"/>
        </w:rPr>
        <w:t>عنوان صفحة الويب</w:t>
      </w:r>
      <w:r w:rsidRPr="0086306E">
        <w:rPr>
          <w:rFonts w:ascii="Times New Roman" w:hAnsi="Times New Roman" w:cs="Traditional Arabic"/>
          <w:color w:val="000000" w:themeColor="text1"/>
          <w:sz w:val="28"/>
          <w:szCs w:val="28"/>
          <w:rtl/>
          <w:lang w:val="ar-SA"/>
        </w:rPr>
        <w:t xml:space="preserve">. اسم الموقع. </w:t>
      </w:r>
      <w:r w:rsidRPr="0086306E">
        <w:rPr>
          <w:rFonts w:ascii="Times New Roman" w:hAnsi="Times New Roman" w:cs="Traditional Arabic"/>
          <w:color w:val="000000" w:themeColor="text1"/>
          <w:sz w:val="28"/>
          <w:szCs w:val="28"/>
        </w:rPr>
        <w:t>https://example.org/page</w:t>
      </w:r>
    </w:p>
    <w:p w14:paraId="49F8EEE5" w14:textId="77777777" w:rsidR="00E23C6D" w:rsidRPr="0086306E" w:rsidRDefault="00BC3882" w:rsidP="004C0814">
      <w:pPr>
        <w:bidi/>
        <w:spacing w:after="100"/>
        <w:ind w:left="720" w:hanging="72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Pr>
        <w:t>Author, A. A., &amp; Author, B. B. (2024). Title of article. Journal Title, 12(3), 45–60. https://doi.org/xx.xxxx/xxxxx</w:t>
      </w:r>
    </w:p>
    <w:p w14:paraId="6DF1B422" w14:textId="77777777" w:rsidR="00E23C6D" w:rsidRPr="0086306E" w:rsidRDefault="00BC3882" w:rsidP="004C0814">
      <w:pPr>
        <w:bidi/>
        <w:spacing w:after="100"/>
        <w:ind w:left="720" w:hanging="72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Pr>
        <w:t>Author, C. C. (2021). Title of book (2nd ed.). City, Country: Publisher.</w:t>
      </w:r>
    </w:p>
    <w:p w14:paraId="6C988099" w14:textId="77777777" w:rsidR="00E23C6D" w:rsidRPr="0086306E" w:rsidRDefault="00BC3882" w:rsidP="004C0814">
      <w:pPr>
        <w:keepNext/>
        <w:bidi/>
        <w:spacing w:before="200" w:after="80"/>
        <w:jc w:val="both"/>
        <w:rPr>
          <w:rFonts w:ascii="Times New Roman" w:hAnsi="Times New Roman" w:cs="Traditional Arabic"/>
          <w:color w:val="000000" w:themeColor="text1"/>
          <w:sz w:val="28"/>
          <w:szCs w:val="28"/>
        </w:rPr>
      </w:pPr>
      <w:r w:rsidRPr="0086306E">
        <w:rPr>
          <w:rFonts w:ascii="Times New Roman" w:hAnsi="Times New Roman" w:cs="Traditional Arabic"/>
          <w:b/>
          <w:color w:val="000000" w:themeColor="text1"/>
          <w:sz w:val="28"/>
          <w:szCs w:val="28"/>
          <w:rtl/>
          <w:lang w:val="ar-SA"/>
        </w:rPr>
        <w:t>[قائمة المراجعة قبل التسليم — احذف هذا الجزء]</w:t>
      </w:r>
    </w:p>
    <w:p w14:paraId="318A5E5A" w14:textId="77777777" w:rsidR="00E23C6D" w:rsidRPr="0086306E" w:rsidRDefault="00BC3882" w:rsidP="004C0814">
      <w:pPr>
        <w:pStyle w:val="ListBullet"/>
        <w:bidi/>
        <w:spacing w:after="2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[حُذفت جميع الإرشادات بين المعقوفين والأمثلة غير المستخدمة.]</w:t>
      </w:r>
    </w:p>
    <w:p w14:paraId="24526469" w14:textId="77777777" w:rsidR="00E23C6D" w:rsidRPr="0086306E" w:rsidRDefault="00BC3882" w:rsidP="004C0814">
      <w:pPr>
        <w:pStyle w:val="ListBullet"/>
        <w:bidi/>
        <w:spacing w:after="2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[صَحَّ عنوان البحث وأسماء المؤلفين وانتماءاتهم وبريد الباحث المراسل.]</w:t>
      </w:r>
    </w:p>
    <w:p w14:paraId="07E2CF17" w14:textId="77777777" w:rsidR="00E23C6D" w:rsidRPr="0086306E" w:rsidRDefault="00BC3882" w:rsidP="004C0814">
      <w:pPr>
        <w:pStyle w:val="ListBullet"/>
        <w:bidi/>
        <w:spacing w:after="2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[تطابق كل استشهاد بنظام المؤلف–السنة مع مرجع في القائمة، والعكس صحيح.]</w:t>
      </w:r>
    </w:p>
    <w:p w14:paraId="232F48A6" w14:textId="77777777" w:rsidR="00E23C6D" w:rsidRPr="0086306E" w:rsidRDefault="00BC3882" w:rsidP="004C0814">
      <w:pPr>
        <w:pStyle w:val="ListBullet"/>
        <w:bidi/>
        <w:spacing w:after="2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[رُتبت المراجع هجائياً واستُخدمت مسافة بادئة معلّقة مقدارها 0.5 بوصة.]</w:t>
      </w:r>
    </w:p>
    <w:p w14:paraId="6802D0FC" w14:textId="77777777" w:rsidR="00E23C6D" w:rsidRPr="0086306E" w:rsidRDefault="00BC3882" w:rsidP="004C0814">
      <w:pPr>
        <w:pStyle w:val="ListBullet"/>
        <w:bidi/>
        <w:spacing w:after="2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[رُقمت الجداول والأشكال، وأشير إليها في المتن، وكانت واضحة ومصحوبة بالمصدر عند الحاجة.]</w:t>
      </w:r>
    </w:p>
    <w:p w14:paraId="4F1834BA" w14:textId="77777777" w:rsidR="00E23C6D" w:rsidRPr="0086306E" w:rsidRDefault="00BC3882" w:rsidP="004C0814">
      <w:pPr>
        <w:pStyle w:val="ListBullet"/>
        <w:bidi/>
        <w:spacing w:after="2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[استوفت بيانات الأخلاقيات والموافقة والتمويل وتعارض المصالح والبيانات متطلبات الجهة.]</w:t>
      </w:r>
    </w:p>
    <w:p w14:paraId="6EABB3F6" w14:textId="77777777" w:rsidR="00E23C6D" w:rsidRPr="0086306E" w:rsidRDefault="00BC3882" w:rsidP="004C0814">
      <w:pPr>
        <w:pStyle w:val="ListBullet"/>
        <w:bidi/>
        <w:spacing w:after="20"/>
        <w:jc w:val="both"/>
        <w:rPr>
          <w:rFonts w:ascii="Times New Roman" w:hAnsi="Times New Roman" w:cs="Traditional Arabic"/>
          <w:color w:val="000000" w:themeColor="text1"/>
          <w:sz w:val="28"/>
          <w:szCs w:val="28"/>
        </w:rPr>
      </w:pPr>
      <w:r w:rsidRPr="0086306E">
        <w:rPr>
          <w:rFonts w:ascii="Times New Roman" w:hAnsi="Times New Roman" w:cs="Traditional Arabic"/>
          <w:i/>
          <w:color w:val="000000" w:themeColor="text1"/>
          <w:sz w:val="28"/>
          <w:szCs w:val="28"/>
          <w:rtl/>
          <w:lang w:val="ar-SA"/>
        </w:rPr>
        <w:t>[رُوجعت اللغة العربية، واتجاه النص، والأرقام، والمصطلحات، والتنسيق في وورد ومعاينة PDF.]</w:t>
      </w:r>
    </w:p>
    <w:sectPr w:rsidR="00E23C6D" w:rsidRPr="0086306E" w:rsidSect="00034616">
      <w:headerReference w:type="default" r:id="rId12"/>
      <w:footerReference w:type="default" r:id="rId13"/>
      <w:pgSz w:w="9975" w:h="14175"/>
      <w:pgMar w:top="1037" w:right="1037" w:bottom="763" w:left="1037" w:header="202" w:footer="28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ayden Lee" w:date="2026-09-16T11:44:00Z" w:initials="AA">
    <w:p w14:paraId="6DE3FD3D" w14:textId="77777777" w:rsidR="00401F35" w:rsidRDefault="00401F35" w:rsidP="00401F35">
      <w:pPr>
        <w:pStyle w:val="CommentText"/>
      </w:pPr>
      <w:r>
        <w:rPr>
          <w:rStyle w:val="CommentReference"/>
        </w:rPr>
        <w:annotationRef/>
      </w:r>
      <w:r>
        <w:t>Traditional Arabic , Saiz 18</w:t>
      </w:r>
      <w:r>
        <w:br/>
      </w:r>
      <w:r>
        <w:br/>
      </w:r>
    </w:p>
  </w:comment>
  <w:comment w:id="1" w:author="Hayden Lee" w:date="2026-09-16T11:44:00Z" w:initials="AA">
    <w:p w14:paraId="277BD697" w14:textId="77777777" w:rsidR="00401F35" w:rsidRDefault="00401F35" w:rsidP="00401F35">
      <w:pPr>
        <w:pStyle w:val="CommentText"/>
      </w:pPr>
      <w:r>
        <w:rPr>
          <w:rStyle w:val="CommentReference"/>
        </w:rPr>
        <w:annotationRef/>
      </w:r>
      <w:r>
        <w:t>Traditional Arabic , Saiz 1</w:t>
      </w:r>
      <w:r>
        <w:rPr>
          <w:rtl/>
        </w:rPr>
        <w:t>4</w:t>
      </w:r>
      <w:r>
        <w:br/>
      </w:r>
      <w:r>
        <w:br/>
      </w:r>
    </w:p>
  </w:comment>
  <w:comment w:id="2" w:author="Hayden Lee" w:date="2026-09-16T11:45:00Z" w:initials="AA">
    <w:p w14:paraId="7DE22597" w14:textId="77777777" w:rsidR="00401F35" w:rsidRDefault="00401F35" w:rsidP="00401F35">
      <w:pPr>
        <w:pStyle w:val="CommentText"/>
      </w:pPr>
      <w:r>
        <w:rPr>
          <w:rStyle w:val="CommentReference"/>
        </w:rPr>
        <w:annotationRef/>
      </w:r>
      <w:r>
        <w:t>Traditional Arabic , Saiz 1</w:t>
      </w:r>
      <w:r>
        <w:rPr>
          <w:rtl/>
        </w:rPr>
        <w:t>2</w:t>
      </w:r>
      <w:r>
        <w:br/>
      </w:r>
      <w:r>
        <w:br/>
      </w:r>
    </w:p>
  </w:comment>
  <w:comment w:id="3" w:author="Hayden Lee" w:date="2026-09-16T11:47:00Z" w:initials="AA">
    <w:p w14:paraId="77F571FC" w14:textId="77777777" w:rsidR="004C0814" w:rsidRDefault="004C0814" w:rsidP="004C0814">
      <w:pPr>
        <w:pStyle w:val="CommentText"/>
      </w:pPr>
      <w:r>
        <w:rPr>
          <w:rStyle w:val="CommentReference"/>
        </w:rPr>
        <w:annotationRef/>
      </w:r>
      <w:r>
        <w:t>Times New Roman, Size 10</w:t>
      </w:r>
    </w:p>
  </w:comment>
  <w:comment w:id="4" w:author="Hayden Lee" w:date="2026-09-16T11:47:00Z" w:initials="AA">
    <w:p w14:paraId="66FAD15E" w14:textId="77777777" w:rsidR="004C0814" w:rsidRDefault="004C0814" w:rsidP="004C0814">
      <w:pPr>
        <w:pStyle w:val="CommentText"/>
      </w:pPr>
      <w:r>
        <w:rPr>
          <w:rStyle w:val="CommentReference"/>
        </w:rPr>
        <w:annotationRef/>
      </w:r>
      <w:r>
        <w:t>Traditional Arabic , Saiz 1</w:t>
      </w:r>
      <w:r>
        <w:rPr>
          <w:rtl/>
        </w:rPr>
        <w:t>6</w:t>
      </w:r>
      <w:r>
        <w:br/>
      </w:r>
      <w:r>
        <w:br/>
      </w:r>
    </w:p>
  </w:comment>
  <w:comment w:id="5" w:author="Hayden Lee" w:date="2026-09-16T11:49:00Z" w:initials="AA">
    <w:p w14:paraId="6787DC5E" w14:textId="77777777" w:rsidR="00422BA5" w:rsidRDefault="00422BA5" w:rsidP="00422BA5">
      <w:pPr>
        <w:pStyle w:val="CommentText"/>
      </w:pPr>
      <w:r>
        <w:rPr>
          <w:rStyle w:val="CommentReference"/>
        </w:rPr>
        <w:annotationRef/>
      </w:r>
      <w:r>
        <w:t>Traditional Arabic , Saiz 1</w:t>
      </w:r>
      <w:r>
        <w:rPr>
          <w:rtl/>
        </w:rPr>
        <w:t>4</w:t>
      </w:r>
      <w:r>
        <w:rPr>
          <w:rtl/>
        </w:rPr>
        <w:br/>
      </w:r>
      <w:r>
        <w:t>Spacing: 1.0</w:t>
      </w:r>
    </w:p>
  </w:comment>
  <w:comment w:id="6" w:author="Hayden Lee" w:date="2026-09-16T11:50:00Z" w:initials="AA">
    <w:p w14:paraId="0A166E1D" w14:textId="77777777" w:rsidR="00422BA5" w:rsidRDefault="00422BA5" w:rsidP="00422BA5">
      <w:pPr>
        <w:pStyle w:val="CommentText"/>
      </w:pPr>
      <w:r>
        <w:rPr>
          <w:rStyle w:val="CommentReference"/>
        </w:rPr>
        <w:annotationRef/>
      </w:r>
      <w:r>
        <w:t>Traditional Arabic , Saiz 14</w:t>
      </w:r>
      <w:r>
        <w:br/>
        <w:t>Spacing: 1.0</w:t>
      </w:r>
    </w:p>
  </w:comment>
  <w:comment w:id="7" w:author="Hayden Lee" w:date="2026-09-16T11:51:00Z" w:initials="AA">
    <w:p w14:paraId="5094E8F1" w14:textId="77777777" w:rsidR="0086306E" w:rsidRDefault="0086306E" w:rsidP="0086306E">
      <w:pPr>
        <w:pStyle w:val="CommentText"/>
      </w:pPr>
      <w:r>
        <w:rPr>
          <w:rStyle w:val="CommentReference"/>
        </w:rPr>
        <w:annotationRef/>
      </w:r>
      <w:r>
        <w:t>Traditional Arabic , Saiz 16</w:t>
      </w:r>
    </w:p>
  </w:comment>
  <w:comment w:id="8" w:author="Hayden Lee" w:date="2026-09-16T11:51:00Z" w:initials="AA">
    <w:p w14:paraId="1ADC8C55" w14:textId="77777777" w:rsidR="0086306E" w:rsidRDefault="0086306E" w:rsidP="0086306E">
      <w:pPr>
        <w:pStyle w:val="CommentText"/>
      </w:pPr>
      <w:r>
        <w:rPr>
          <w:rStyle w:val="CommentReference"/>
        </w:rPr>
        <w:annotationRef/>
      </w:r>
      <w:r>
        <w:t>Traditional Arabic , Saiz 14</w:t>
      </w:r>
      <w:r>
        <w:br/>
        <w:t>Spacing: 1.0</w:t>
      </w:r>
    </w:p>
  </w:comment>
  <w:comment w:id="9" w:author="Hayden Lee" w:date="2026-09-16T11:54:00Z" w:initials="AA">
    <w:p w14:paraId="7E4515B5" w14:textId="77777777" w:rsidR="005F2A99" w:rsidRDefault="005F2A99" w:rsidP="005F2A99">
      <w:pPr>
        <w:pStyle w:val="CommentText"/>
      </w:pPr>
      <w:r>
        <w:rPr>
          <w:rStyle w:val="CommentReference"/>
        </w:rPr>
        <w:annotationRef/>
      </w:r>
      <w:r>
        <w:t>Traditional Arabic , Saiz 14</w:t>
      </w:r>
      <w:r>
        <w:br/>
        <w:t>Spacing: 1.0</w:t>
      </w:r>
    </w:p>
  </w:comment>
  <w:comment w:id="10" w:author="Hayden Lee" w:date="2026-09-16T11:54:00Z" w:initials="AA">
    <w:p w14:paraId="1616FF7F" w14:textId="77777777" w:rsidR="005F2A99" w:rsidRDefault="005F2A99" w:rsidP="005F2A99">
      <w:pPr>
        <w:pStyle w:val="CommentText"/>
      </w:pPr>
      <w:r>
        <w:rPr>
          <w:rStyle w:val="CommentReference"/>
        </w:rPr>
        <w:annotationRef/>
      </w:r>
      <w:r>
        <w:t>Traditional Arabic , Saiz 1</w:t>
      </w:r>
      <w:r>
        <w:rPr>
          <w:rtl/>
        </w:rPr>
        <w:t>2</w:t>
      </w:r>
      <w:r>
        <w:br/>
        <w:t>Spacing: 1.0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E3FD3D" w15:done="0"/>
  <w15:commentEx w15:paraId="277BD697" w15:done="0"/>
  <w15:commentEx w15:paraId="7DE22597" w15:done="0"/>
  <w15:commentEx w15:paraId="77F571FC" w15:done="0"/>
  <w15:commentEx w15:paraId="66FAD15E" w15:done="0"/>
  <w15:commentEx w15:paraId="6787DC5E" w15:done="0"/>
  <w15:commentEx w15:paraId="0A166E1D" w15:done="0"/>
  <w15:commentEx w15:paraId="5094E8F1" w15:done="0"/>
  <w15:commentEx w15:paraId="1ADC8C55" w15:done="0"/>
  <w15:commentEx w15:paraId="7E4515B5" w15:done="0"/>
  <w15:commentEx w15:paraId="1616FF7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234B788" w16cex:dateUtc="2026-09-16T03:44:00Z"/>
  <w16cex:commentExtensible w16cex:durableId="7CFE1481" w16cex:dateUtc="2026-09-16T03:44:00Z"/>
  <w16cex:commentExtensible w16cex:durableId="5513225E" w16cex:dateUtc="2026-09-16T03:45:00Z"/>
  <w16cex:commentExtensible w16cex:durableId="119CC549" w16cex:dateUtc="2026-09-16T03:47:00Z"/>
  <w16cex:commentExtensible w16cex:durableId="49999740" w16cex:dateUtc="2026-09-16T03:47:00Z"/>
  <w16cex:commentExtensible w16cex:durableId="151C91F7" w16cex:dateUtc="2026-09-16T03:49:00Z"/>
  <w16cex:commentExtensible w16cex:durableId="05A47E4B" w16cex:dateUtc="2026-09-16T03:50:00Z"/>
  <w16cex:commentExtensible w16cex:durableId="6BFF6FAD" w16cex:dateUtc="2026-09-16T03:51:00Z"/>
  <w16cex:commentExtensible w16cex:durableId="60A579C5" w16cex:dateUtc="2026-09-16T03:51:00Z"/>
  <w16cex:commentExtensible w16cex:durableId="38F070C6" w16cex:dateUtc="2026-09-16T03:54:00Z"/>
  <w16cex:commentExtensible w16cex:durableId="68D7CAE5" w16cex:dateUtc="2026-09-16T03: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E3FD3D" w16cid:durableId="7234B788"/>
  <w16cid:commentId w16cid:paraId="277BD697" w16cid:durableId="7CFE1481"/>
  <w16cid:commentId w16cid:paraId="7DE22597" w16cid:durableId="5513225E"/>
  <w16cid:commentId w16cid:paraId="77F571FC" w16cid:durableId="119CC549"/>
  <w16cid:commentId w16cid:paraId="66FAD15E" w16cid:durableId="49999740"/>
  <w16cid:commentId w16cid:paraId="6787DC5E" w16cid:durableId="151C91F7"/>
  <w16cid:commentId w16cid:paraId="0A166E1D" w16cid:durableId="05A47E4B"/>
  <w16cid:commentId w16cid:paraId="5094E8F1" w16cid:durableId="6BFF6FAD"/>
  <w16cid:commentId w16cid:paraId="1ADC8C55" w16cid:durableId="60A579C5"/>
  <w16cid:commentId w16cid:paraId="7E4515B5" w16cid:durableId="38F070C6"/>
  <w16cid:commentId w16cid:paraId="1616FF7F" w16cid:durableId="68D7CA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A21E4" w14:textId="77777777" w:rsidR="00BC3882" w:rsidRDefault="00BC3882">
      <w:pPr>
        <w:spacing w:after="0" w:line="240" w:lineRule="auto"/>
      </w:pPr>
      <w:r>
        <w:separator/>
      </w:r>
    </w:p>
  </w:endnote>
  <w:endnote w:type="continuationSeparator" w:id="0">
    <w:p w14:paraId="4535E791" w14:textId="77777777" w:rsidR="00BC3882" w:rsidRDefault="00BC3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C930" w14:textId="7CC6D3A3" w:rsidR="00E23C6D" w:rsidRDefault="00BC3882">
    <w:pPr>
      <w:pStyle w:val="Footer"/>
      <w:jc w:val="right"/>
    </w:pPr>
    <w:r>
      <w:rPr>
        <w:sz w:val="18"/>
      </w:rPr>
      <w:fldChar w:fldCharType="begin"/>
    </w:r>
    <w:r>
      <w:rPr>
        <w:sz w:val="18"/>
      </w:rPr>
      <w:instrText xml:space="preserve"> PAGE </w:instrText>
    </w:r>
    <w:r w:rsidR="00401F35">
      <w:rPr>
        <w:sz w:val="18"/>
      </w:rPr>
      <w:fldChar w:fldCharType="separate"/>
    </w:r>
    <w:r w:rsidR="00401F35">
      <w:rPr>
        <w:noProof/>
        <w:sz w:val="18"/>
      </w:rPr>
      <w:t>3</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2481A" w14:textId="77777777" w:rsidR="00BC3882" w:rsidRDefault="00BC3882">
      <w:pPr>
        <w:spacing w:after="0" w:line="240" w:lineRule="auto"/>
      </w:pPr>
      <w:r>
        <w:separator/>
      </w:r>
    </w:p>
  </w:footnote>
  <w:footnote w:type="continuationSeparator" w:id="0">
    <w:p w14:paraId="4BAA2FB9" w14:textId="77777777" w:rsidR="00BC3882" w:rsidRDefault="00BC38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AEF1C" w14:textId="77777777" w:rsidR="007C0D34" w:rsidRPr="008E66C1" w:rsidRDefault="007C0D34" w:rsidP="007C0D34">
    <w:pPr>
      <w:jc w:val="center"/>
      <w:rPr>
        <w:rFonts w:cs="Times New Roman"/>
        <w:i/>
        <w:iCs/>
      </w:rPr>
    </w:pPr>
    <w:r>
      <w:rPr>
        <w:rFonts w:cs="Times New Roman"/>
        <w:i/>
        <w:iCs/>
        <w:noProof/>
      </w:rPr>
      <w:drawing>
        <wp:anchor distT="114300" distB="114300" distL="114300" distR="114300" simplePos="0" relativeHeight="251659264" behindDoc="1" locked="0" layoutInCell="1" hidden="0" allowOverlap="1" wp14:anchorId="63A3BA72" wp14:editId="1B3486E0">
          <wp:simplePos x="0" y="0"/>
          <wp:positionH relativeFrom="margin">
            <wp:align>center</wp:align>
          </wp:positionH>
          <wp:positionV relativeFrom="margin">
            <wp:align>center</wp:align>
          </wp:positionV>
          <wp:extent cx="4507200" cy="45085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4000"/>
                  </a:blip>
                  <a:srcRect/>
                  <a:stretch>
                    <a:fillRect/>
                  </a:stretch>
                </pic:blipFill>
                <pic:spPr>
                  <a:xfrm>
                    <a:off x="0" y="0"/>
                    <a:ext cx="4507200" cy="4508500"/>
                  </a:xfrm>
                  <a:prstGeom prst="rect">
                    <a:avLst/>
                  </a:prstGeom>
                  <a:ln/>
                </pic:spPr>
              </pic:pic>
            </a:graphicData>
          </a:graphic>
        </wp:anchor>
      </w:drawing>
    </w:r>
    <w:r>
      <w:rPr>
        <w:rFonts w:cs="Times New Roman"/>
        <w:i/>
        <w:iCs/>
      </w:rPr>
      <w:t>International Conference on Future &amp; Sustainable Education 2026</w:t>
    </w:r>
  </w:p>
  <w:p w14:paraId="4B7BA81D" w14:textId="7329B273" w:rsidR="00E23C6D" w:rsidRDefault="00E23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960987">
    <w:abstractNumId w:val="8"/>
  </w:num>
  <w:num w:numId="2" w16cid:durableId="1338002648">
    <w:abstractNumId w:val="6"/>
  </w:num>
  <w:num w:numId="3" w16cid:durableId="1802840164">
    <w:abstractNumId w:val="5"/>
  </w:num>
  <w:num w:numId="4" w16cid:durableId="1042484775">
    <w:abstractNumId w:val="4"/>
  </w:num>
  <w:num w:numId="5" w16cid:durableId="672417133">
    <w:abstractNumId w:val="7"/>
  </w:num>
  <w:num w:numId="6" w16cid:durableId="295067812">
    <w:abstractNumId w:val="3"/>
  </w:num>
  <w:num w:numId="7" w16cid:durableId="1442611031">
    <w:abstractNumId w:val="2"/>
  </w:num>
  <w:num w:numId="8" w16cid:durableId="1425957029">
    <w:abstractNumId w:val="1"/>
  </w:num>
  <w:num w:numId="9" w16cid:durableId="92788867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yden Lee">
    <w15:presenceInfo w15:providerId="Windows Live" w15:userId="3899eb5450b5bb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E3549"/>
    <w:rsid w:val="00401F35"/>
    <w:rsid w:val="00422BA5"/>
    <w:rsid w:val="004C0814"/>
    <w:rsid w:val="005F2A99"/>
    <w:rsid w:val="007C0D34"/>
    <w:rsid w:val="0086306E"/>
    <w:rsid w:val="00AA1D8D"/>
    <w:rsid w:val="00B47730"/>
    <w:rsid w:val="00BC3882"/>
    <w:rsid w:val="00CB0664"/>
    <w:rsid w:val="00E23C6D"/>
    <w:rsid w:val="00F341F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43BF29D-CDE3-4DF4-B098-B6D4AA20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401F35"/>
    <w:rPr>
      <w:sz w:val="16"/>
      <w:szCs w:val="16"/>
    </w:rPr>
  </w:style>
  <w:style w:type="paragraph" w:styleId="CommentText">
    <w:name w:val="annotation text"/>
    <w:basedOn w:val="Normal"/>
    <w:link w:val="CommentTextChar"/>
    <w:uiPriority w:val="99"/>
    <w:unhideWhenUsed/>
    <w:rsid w:val="00401F35"/>
    <w:pPr>
      <w:spacing w:line="240" w:lineRule="auto"/>
    </w:pPr>
    <w:rPr>
      <w:sz w:val="20"/>
      <w:szCs w:val="20"/>
    </w:rPr>
  </w:style>
  <w:style w:type="character" w:customStyle="1" w:styleId="CommentTextChar">
    <w:name w:val="Comment Text Char"/>
    <w:basedOn w:val="DefaultParagraphFont"/>
    <w:link w:val="CommentText"/>
    <w:uiPriority w:val="99"/>
    <w:rsid w:val="00401F3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401F35"/>
    <w:rPr>
      <w:b/>
      <w:bCs/>
    </w:rPr>
  </w:style>
  <w:style w:type="character" w:customStyle="1" w:styleId="CommentSubjectChar">
    <w:name w:val="Comment Subject Char"/>
    <w:basedOn w:val="CommentTextChar"/>
    <w:link w:val="CommentSubject"/>
    <w:uiPriority w:val="99"/>
    <w:semiHidden/>
    <w:rsid w:val="00401F35"/>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874</Words>
  <Characters>5109</Characters>
  <Application>Microsoft Office Word</Application>
  <DocSecurity>0</DocSecurity>
  <Lines>116</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البحث الكامل باللغة العربية – ICFSE 2024</dc:title>
  <dc:subject>نموذج وورد قابل للتحرير مبني على بنية البحث العربي المنشور في وقائع مؤتمر ICFSE 2024</dc:subject>
  <dc:creator>python-docx</dc:creator>
  <cp:keywords/>
  <dc:description>يجب استبدال النصوص الإرشادية بين المعقوفين أو حذفها قبل تسليم البحث.</dc:description>
  <cp:lastModifiedBy>ABDUL HADI BIN ABDUL RAHIM</cp:lastModifiedBy>
  <cp:revision>8</cp:revision>
  <dcterms:created xsi:type="dcterms:W3CDTF">2013-12-23T23:15:00Z</dcterms:created>
  <dcterms:modified xsi:type="dcterms:W3CDTF">2026-09-16T03:55:00Z</dcterms:modified>
  <cp:category/>
</cp:coreProperties>
</file>